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2F1" w:rsidRPr="00015B4C" w:rsidRDefault="00AB22F1" w:rsidP="00AB22F1">
      <w:pPr>
        <w:autoSpaceDE w:val="0"/>
        <w:autoSpaceDN w:val="0"/>
        <w:adjustRightInd w:val="0"/>
        <w:jc w:val="right"/>
        <w:rPr>
          <w:szCs w:val="28"/>
        </w:rPr>
      </w:pPr>
      <w:r w:rsidRPr="00015B4C">
        <w:rPr>
          <w:szCs w:val="28"/>
        </w:rPr>
        <w:t xml:space="preserve">Приложение </w:t>
      </w:r>
    </w:p>
    <w:p w:rsidR="00AB22F1" w:rsidRPr="00015B4C" w:rsidRDefault="00AB22F1" w:rsidP="00AB22F1">
      <w:pPr>
        <w:autoSpaceDE w:val="0"/>
        <w:autoSpaceDN w:val="0"/>
        <w:adjustRightInd w:val="0"/>
        <w:ind w:firstLine="459"/>
        <w:jc w:val="right"/>
        <w:rPr>
          <w:szCs w:val="28"/>
        </w:rPr>
      </w:pPr>
      <w:r w:rsidRPr="00015B4C">
        <w:rPr>
          <w:szCs w:val="28"/>
        </w:rPr>
        <w:t>к приказу комитета градостроительства</w:t>
      </w:r>
    </w:p>
    <w:p w:rsidR="00AB22F1" w:rsidRPr="00015B4C" w:rsidRDefault="00AB22F1" w:rsidP="00AB22F1">
      <w:pPr>
        <w:autoSpaceDE w:val="0"/>
        <w:autoSpaceDN w:val="0"/>
        <w:adjustRightInd w:val="0"/>
        <w:jc w:val="right"/>
        <w:rPr>
          <w:szCs w:val="28"/>
        </w:rPr>
      </w:pPr>
      <w:r w:rsidRPr="00015B4C">
        <w:rPr>
          <w:szCs w:val="28"/>
        </w:rPr>
        <w:t>и территориального развития</w:t>
      </w:r>
    </w:p>
    <w:p w:rsidR="00AB22F1" w:rsidRPr="00015B4C" w:rsidRDefault="00AB22F1" w:rsidP="00AB22F1">
      <w:pPr>
        <w:autoSpaceDE w:val="0"/>
        <w:autoSpaceDN w:val="0"/>
        <w:adjustRightInd w:val="0"/>
        <w:jc w:val="right"/>
        <w:rPr>
          <w:szCs w:val="28"/>
        </w:rPr>
      </w:pPr>
      <w:r w:rsidRPr="00015B4C">
        <w:rPr>
          <w:szCs w:val="28"/>
        </w:rPr>
        <w:t>администрации города Мурманска</w:t>
      </w:r>
    </w:p>
    <w:p w:rsidR="00AB22F1" w:rsidRPr="00015B4C" w:rsidRDefault="00AB22F1" w:rsidP="00AB22F1">
      <w:pPr>
        <w:autoSpaceDE w:val="0"/>
        <w:autoSpaceDN w:val="0"/>
        <w:adjustRightInd w:val="0"/>
        <w:jc w:val="right"/>
        <w:rPr>
          <w:szCs w:val="28"/>
        </w:rPr>
      </w:pPr>
      <w:r w:rsidRPr="00015B4C">
        <w:rPr>
          <w:szCs w:val="28"/>
        </w:rPr>
        <w:t xml:space="preserve">от </w:t>
      </w:r>
      <w:r w:rsidR="005C6FC5" w:rsidRPr="00015B4C">
        <w:rPr>
          <w:szCs w:val="28"/>
        </w:rPr>
        <w:t>31.05.2016</w:t>
      </w:r>
      <w:r w:rsidRPr="00015B4C">
        <w:rPr>
          <w:szCs w:val="28"/>
        </w:rPr>
        <w:t xml:space="preserve"> № 59-р</w:t>
      </w:r>
    </w:p>
    <w:p w:rsidR="00136176" w:rsidRPr="00015B4C" w:rsidRDefault="00136176" w:rsidP="00AB22F1">
      <w:pPr>
        <w:autoSpaceDE w:val="0"/>
        <w:autoSpaceDN w:val="0"/>
        <w:adjustRightInd w:val="0"/>
        <w:ind w:left="284"/>
        <w:contextualSpacing/>
        <w:jc w:val="right"/>
        <w:rPr>
          <w:szCs w:val="28"/>
        </w:rPr>
      </w:pPr>
    </w:p>
    <w:p w:rsidR="00085AA5" w:rsidRPr="00015B4C" w:rsidRDefault="00085AA5" w:rsidP="00137E85">
      <w:pPr>
        <w:autoSpaceDE w:val="0"/>
        <w:autoSpaceDN w:val="0"/>
        <w:adjustRightInd w:val="0"/>
        <w:ind w:left="284" w:firstLine="0"/>
        <w:contextualSpacing/>
        <w:jc w:val="center"/>
        <w:rPr>
          <w:szCs w:val="28"/>
        </w:rPr>
      </w:pPr>
    </w:p>
    <w:p w:rsidR="00AB22F1" w:rsidRPr="00015B4C" w:rsidRDefault="00AB22F1" w:rsidP="00AB22F1">
      <w:pPr>
        <w:autoSpaceDE w:val="0"/>
        <w:autoSpaceDN w:val="0"/>
        <w:adjustRightInd w:val="0"/>
        <w:jc w:val="center"/>
        <w:rPr>
          <w:szCs w:val="28"/>
        </w:rPr>
      </w:pPr>
      <w:r w:rsidRPr="00015B4C">
        <w:rPr>
          <w:szCs w:val="28"/>
        </w:rPr>
        <w:t xml:space="preserve">Нормативные затраты </w:t>
      </w:r>
    </w:p>
    <w:p w:rsidR="00AB22F1" w:rsidRPr="00015B4C" w:rsidRDefault="00AB22F1" w:rsidP="00AB22F1">
      <w:pPr>
        <w:autoSpaceDE w:val="0"/>
        <w:autoSpaceDN w:val="0"/>
        <w:adjustRightInd w:val="0"/>
        <w:jc w:val="center"/>
        <w:rPr>
          <w:szCs w:val="28"/>
        </w:rPr>
      </w:pPr>
      <w:r w:rsidRPr="00015B4C">
        <w:rPr>
          <w:szCs w:val="28"/>
        </w:rPr>
        <w:t xml:space="preserve">на обеспечение функций комитета градостроительства и </w:t>
      </w:r>
    </w:p>
    <w:p w:rsidR="00AB22F1" w:rsidRPr="00015B4C" w:rsidRDefault="00AB22F1" w:rsidP="00AB22F1">
      <w:pPr>
        <w:autoSpaceDE w:val="0"/>
        <w:autoSpaceDN w:val="0"/>
        <w:adjustRightInd w:val="0"/>
        <w:jc w:val="center"/>
        <w:rPr>
          <w:color w:val="C00000"/>
          <w:szCs w:val="28"/>
        </w:rPr>
      </w:pPr>
      <w:r w:rsidRPr="00015B4C">
        <w:rPr>
          <w:szCs w:val="28"/>
        </w:rPr>
        <w:t>территориального развития администрации города Мурманска</w:t>
      </w:r>
    </w:p>
    <w:p w:rsidR="00136176" w:rsidRPr="00015B4C" w:rsidRDefault="00136176" w:rsidP="00137E85">
      <w:pPr>
        <w:autoSpaceDE w:val="0"/>
        <w:autoSpaceDN w:val="0"/>
        <w:adjustRightInd w:val="0"/>
        <w:ind w:firstLine="0"/>
        <w:contextualSpacing/>
        <w:jc w:val="center"/>
        <w:outlineLvl w:val="0"/>
        <w:rPr>
          <w:szCs w:val="28"/>
        </w:rPr>
      </w:pPr>
    </w:p>
    <w:p w:rsidR="00136176" w:rsidRPr="00015B4C" w:rsidRDefault="00136176" w:rsidP="00137E85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szCs w:val="28"/>
          <w:lang w:val="en-US"/>
        </w:rPr>
        <w:t>I</w:t>
      </w:r>
      <w:r w:rsidRPr="00015B4C">
        <w:rPr>
          <w:szCs w:val="28"/>
        </w:rPr>
        <w:t>. Общие положения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1. При определении нормативных затрат используется показатель численности основных работников (Ч</w:t>
      </w:r>
      <w:r w:rsidRPr="00015B4C">
        <w:rPr>
          <w:szCs w:val="28"/>
          <w:vertAlign w:val="subscript"/>
        </w:rPr>
        <w:t>оп</w:t>
      </w:r>
      <w:r w:rsidRPr="00015B4C">
        <w:rPr>
          <w:szCs w:val="28"/>
        </w:rPr>
        <w:t>).</w:t>
      </w:r>
      <w:r w:rsidRPr="00015B4C">
        <w:rPr>
          <w:rStyle w:val="af1"/>
          <w:szCs w:val="28"/>
        </w:rPr>
        <w:t xml:space="preserve"> 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Показатель численности основных работников определяется по формуле:</w:t>
      </w:r>
    </w:p>
    <w:p w:rsidR="00136176" w:rsidRPr="00015B4C" w:rsidRDefault="00136176" w:rsidP="00137E85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szCs w:val="28"/>
        </w:rPr>
        <w:t>Ч</w:t>
      </w:r>
      <w:r w:rsidRPr="00015B4C">
        <w:rPr>
          <w:szCs w:val="28"/>
          <w:vertAlign w:val="subscript"/>
        </w:rPr>
        <w:t>оп</w:t>
      </w:r>
      <w:r w:rsidRPr="00015B4C">
        <w:rPr>
          <w:szCs w:val="28"/>
        </w:rPr>
        <w:t xml:space="preserve"> = (</w:t>
      </w:r>
      <w:proofErr w:type="spellStart"/>
      <w:r w:rsidRPr="00015B4C">
        <w:rPr>
          <w:szCs w:val="28"/>
        </w:rPr>
        <w:t>Ч</w:t>
      </w:r>
      <w:r w:rsidRPr="00015B4C">
        <w:rPr>
          <w:szCs w:val="28"/>
          <w:vertAlign w:val="subscript"/>
        </w:rPr>
        <w:t>мс</w:t>
      </w:r>
      <w:proofErr w:type="spellEnd"/>
      <w:r w:rsidRPr="00015B4C">
        <w:rPr>
          <w:szCs w:val="28"/>
        </w:rPr>
        <w:t xml:space="preserve"> + </w:t>
      </w:r>
      <w:proofErr w:type="spellStart"/>
      <w:r w:rsidRPr="00015B4C">
        <w:rPr>
          <w:szCs w:val="28"/>
        </w:rPr>
        <w:t>Ч</w:t>
      </w:r>
      <w:r w:rsidRPr="00015B4C">
        <w:rPr>
          <w:szCs w:val="28"/>
          <w:vertAlign w:val="subscript"/>
        </w:rPr>
        <w:t>змд</w:t>
      </w:r>
      <w:proofErr w:type="spellEnd"/>
      <w:r w:rsidRPr="00015B4C">
        <w:rPr>
          <w:szCs w:val="28"/>
        </w:rPr>
        <w:t xml:space="preserve"> + </w:t>
      </w:r>
      <w:proofErr w:type="spellStart"/>
      <w:r w:rsidRPr="00015B4C">
        <w:rPr>
          <w:szCs w:val="28"/>
        </w:rPr>
        <w:t>Ч</w:t>
      </w:r>
      <w:r w:rsidRPr="00015B4C">
        <w:rPr>
          <w:szCs w:val="28"/>
          <w:vertAlign w:val="subscript"/>
        </w:rPr>
        <w:t>нмс</w:t>
      </w:r>
      <w:proofErr w:type="spellEnd"/>
      <w:r w:rsidRPr="00015B4C">
        <w:rPr>
          <w:szCs w:val="28"/>
        </w:rPr>
        <w:t>) × 1,1 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proofErr w:type="spellStart"/>
      <w:r w:rsidRPr="00015B4C">
        <w:rPr>
          <w:szCs w:val="28"/>
        </w:rPr>
        <w:t>Ч</w:t>
      </w:r>
      <w:r w:rsidRPr="00015B4C">
        <w:rPr>
          <w:szCs w:val="28"/>
          <w:vertAlign w:val="subscript"/>
        </w:rPr>
        <w:t>мс</w:t>
      </w:r>
      <w:proofErr w:type="spellEnd"/>
      <w:r w:rsidRPr="00015B4C">
        <w:rPr>
          <w:szCs w:val="28"/>
        </w:rPr>
        <w:t xml:space="preserve"> – фактическая численность муниципальных служащих;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proofErr w:type="spellStart"/>
      <w:r w:rsidRPr="00015B4C">
        <w:rPr>
          <w:szCs w:val="28"/>
        </w:rPr>
        <w:t>Ч</w:t>
      </w:r>
      <w:r w:rsidRPr="00015B4C">
        <w:rPr>
          <w:szCs w:val="28"/>
          <w:vertAlign w:val="subscript"/>
        </w:rPr>
        <w:t>змд</w:t>
      </w:r>
      <w:proofErr w:type="spellEnd"/>
      <w:r w:rsidRPr="00015B4C">
        <w:rPr>
          <w:szCs w:val="28"/>
        </w:rPr>
        <w:t xml:space="preserve"> – фактическая численность лиц, замещающих муниципальные должности;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proofErr w:type="spellStart"/>
      <w:r w:rsidRPr="00015B4C">
        <w:rPr>
          <w:szCs w:val="28"/>
        </w:rPr>
        <w:t>Ч</w:t>
      </w:r>
      <w:r w:rsidRPr="00015B4C">
        <w:rPr>
          <w:szCs w:val="28"/>
          <w:vertAlign w:val="subscript"/>
        </w:rPr>
        <w:t>нмс</w:t>
      </w:r>
      <w:proofErr w:type="spellEnd"/>
      <w:r w:rsidRPr="00015B4C">
        <w:rPr>
          <w:szCs w:val="28"/>
        </w:rPr>
        <w:t xml:space="preserve"> – фактическая численность лиц, замещающих должности, не являющиеся должностями муниципальной службы;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1,1 – коэффициент, который может быть использован на случай замещения вакантных должностей.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В случае если полученное значение расчетной численности превышает значение предельной численности, при определении нормативных затрат используется значение предельной численности.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 xml:space="preserve">2. </w:t>
      </w:r>
      <w:r w:rsidR="00A564A7" w:rsidRPr="00015B4C">
        <w:rPr>
          <w:szCs w:val="28"/>
        </w:rPr>
        <w:t xml:space="preserve">Норматив цены товаров, работ и услуг, устанавливаемый в формулах расчета, определяется </w:t>
      </w:r>
      <w:r w:rsidRPr="00015B4C">
        <w:rPr>
          <w:szCs w:val="28"/>
        </w:rPr>
        <w:t xml:space="preserve">с учетом положений </w:t>
      </w:r>
      <w:hyperlink r:id="rId9" w:history="1">
        <w:r w:rsidRPr="00015B4C">
          <w:rPr>
            <w:szCs w:val="28"/>
          </w:rPr>
          <w:t>статьи 22</w:t>
        </w:r>
      </w:hyperlink>
      <w:r w:rsidRPr="00015B4C">
        <w:rPr>
          <w:szCs w:val="28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нужд».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136176" w:rsidP="00137E85">
      <w:pPr>
        <w:autoSpaceDE w:val="0"/>
        <w:autoSpaceDN w:val="0"/>
        <w:adjustRightInd w:val="0"/>
        <w:ind w:firstLine="0"/>
        <w:contextualSpacing/>
        <w:jc w:val="center"/>
        <w:outlineLvl w:val="0"/>
        <w:rPr>
          <w:szCs w:val="28"/>
        </w:rPr>
      </w:pPr>
      <w:r w:rsidRPr="00015B4C">
        <w:rPr>
          <w:szCs w:val="28"/>
        </w:rPr>
        <w:t>I</w:t>
      </w:r>
      <w:r w:rsidRPr="00015B4C">
        <w:rPr>
          <w:szCs w:val="28"/>
          <w:lang w:val="en-US"/>
        </w:rPr>
        <w:t>I</w:t>
      </w:r>
      <w:r w:rsidRPr="00015B4C">
        <w:rPr>
          <w:szCs w:val="28"/>
        </w:rPr>
        <w:t>. Затраты на информационно-коммуникационные технологии</w:t>
      </w:r>
    </w:p>
    <w:p w:rsidR="00136176" w:rsidRPr="00015B4C" w:rsidRDefault="00136176" w:rsidP="00137E85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:rsidR="00136176" w:rsidRPr="00015B4C" w:rsidRDefault="00371590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3</w:t>
      </w:r>
      <w:r w:rsidR="00136176" w:rsidRPr="00015B4C">
        <w:rPr>
          <w:szCs w:val="28"/>
        </w:rPr>
        <w:t xml:space="preserve">. Затраты на сеть «Интернет» и услуги </w:t>
      </w:r>
      <w:proofErr w:type="spellStart"/>
      <w:r w:rsidR="00136176" w:rsidRPr="00015B4C">
        <w:rPr>
          <w:szCs w:val="28"/>
        </w:rPr>
        <w:t>интернет-провайдеров</w:t>
      </w:r>
      <w:proofErr w:type="spellEnd"/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4C99A9B3" wp14:editId="3E101204">
            <wp:extent cx="228600" cy="27622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137E85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09900311" wp14:editId="74D24DF5">
            <wp:extent cx="1866900" cy="5143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4305A557" wp14:editId="4AA4E5D4">
            <wp:extent cx="314325" cy="27622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каналов передачи данных сети «Интернет» с i-й пропускной способностью;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3311CD15" wp14:editId="4CF57B04">
            <wp:extent cx="266700" cy="27622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месячная цена аренды канала передачи данных сети «Интернет» с </w:t>
      </w:r>
      <w:r w:rsidR="00AB6CF7" w:rsidRPr="00015B4C">
        <w:rPr>
          <w:szCs w:val="28"/>
        </w:rPr>
        <w:t xml:space="preserve">             </w:t>
      </w:r>
      <w:r w:rsidR="00136176" w:rsidRPr="00015B4C">
        <w:rPr>
          <w:szCs w:val="28"/>
        </w:rPr>
        <w:t>i-й пропускной способностью;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lastRenderedPageBreak/>
        <w:drawing>
          <wp:inline distT="0" distB="0" distL="0" distR="0" wp14:anchorId="007D20DF" wp14:editId="5B62CB60">
            <wp:extent cx="323850" cy="27622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месяцев аренды канала передачи данных сети «Интернет» с i-й пропускной способностью.</w:t>
      </w:r>
    </w:p>
    <w:p w:rsidR="00E97990" w:rsidRPr="00015B4C" w:rsidRDefault="00E97990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E97990" w:rsidRPr="00015B4C" w:rsidRDefault="00E97990" w:rsidP="00E97990">
      <w:pPr>
        <w:autoSpaceDE w:val="0"/>
        <w:autoSpaceDN w:val="0"/>
        <w:adjustRightInd w:val="0"/>
        <w:rPr>
          <w:szCs w:val="28"/>
        </w:rPr>
      </w:pPr>
      <w:r w:rsidRPr="00015B4C">
        <w:rPr>
          <w:szCs w:val="28"/>
        </w:rPr>
        <w:t>Расчет производится в соответствии с нормативами с</w:t>
      </w:r>
      <w:r w:rsidR="00371590" w:rsidRPr="00015B4C">
        <w:rPr>
          <w:szCs w:val="28"/>
        </w:rPr>
        <w:t>огласно таблице              № 1</w:t>
      </w:r>
      <w:r w:rsidRPr="00015B4C">
        <w:rPr>
          <w:szCs w:val="28"/>
        </w:rPr>
        <w:t>.</w:t>
      </w:r>
    </w:p>
    <w:p w:rsidR="00E97990" w:rsidRPr="00015B4C" w:rsidRDefault="00371590" w:rsidP="00E97990">
      <w:pPr>
        <w:autoSpaceDE w:val="0"/>
        <w:autoSpaceDN w:val="0"/>
        <w:adjustRightInd w:val="0"/>
        <w:jc w:val="right"/>
        <w:rPr>
          <w:szCs w:val="28"/>
        </w:rPr>
      </w:pPr>
      <w:r w:rsidRPr="00015B4C">
        <w:rPr>
          <w:szCs w:val="28"/>
        </w:rPr>
        <w:t>Таблица № 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1"/>
        <w:gridCol w:w="2835"/>
        <w:gridCol w:w="2976"/>
      </w:tblGrid>
      <w:tr w:rsidR="00E97990" w:rsidRPr="00015B4C" w:rsidTr="00E979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990" w:rsidRPr="00015B4C" w:rsidRDefault="00E979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sz w:val="24"/>
                <w:szCs w:val="24"/>
              </w:rPr>
              <w:t>п</w:t>
            </w:r>
            <w:proofErr w:type="gramEnd"/>
            <w:r w:rsidRPr="00015B4C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990" w:rsidRPr="00015B4C" w:rsidRDefault="00E97990">
            <w:pPr>
              <w:autoSpaceDE w:val="0"/>
              <w:autoSpaceDN w:val="0"/>
              <w:adjustRightInd w:val="0"/>
              <w:ind w:firstLine="27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Количество каналов передачи данных сети «Интернет», (пропускная способность)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990" w:rsidRPr="00015B4C" w:rsidRDefault="00E97990">
            <w:pPr>
              <w:autoSpaceDE w:val="0"/>
              <w:autoSpaceDN w:val="0"/>
              <w:adjustRightInd w:val="0"/>
              <w:ind w:firstLine="33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7990" w:rsidRPr="00015B4C" w:rsidRDefault="00E97990">
            <w:pPr>
              <w:autoSpaceDE w:val="0"/>
              <w:autoSpaceDN w:val="0"/>
              <w:adjustRightInd w:val="0"/>
              <w:ind w:firstLine="33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Месячная цена аренды канала передачи данных сети «Интернет» </w:t>
            </w:r>
          </w:p>
          <w:p w:rsidR="00E97990" w:rsidRPr="00015B4C" w:rsidRDefault="00E97990">
            <w:pPr>
              <w:autoSpaceDE w:val="0"/>
              <w:autoSpaceDN w:val="0"/>
              <w:adjustRightInd w:val="0"/>
              <w:ind w:firstLine="33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(не более), руб.</w:t>
            </w:r>
          </w:p>
        </w:tc>
      </w:tr>
      <w:tr w:rsidR="00E97990" w:rsidRPr="00015B4C" w:rsidTr="00E979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990" w:rsidRPr="00015B4C" w:rsidRDefault="00E979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990" w:rsidRPr="00015B4C" w:rsidRDefault="00E97990" w:rsidP="00816C0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990" w:rsidRPr="00015B4C" w:rsidRDefault="00E97990" w:rsidP="00816C0E">
            <w:pPr>
              <w:autoSpaceDE w:val="0"/>
              <w:autoSpaceDN w:val="0"/>
              <w:adjustRightInd w:val="0"/>
              <w:ind w:firstLine="33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990" w:rsidRPr="00015B4C" w:rsidRDefault="00E97990" w:rsidP="00816C0E">
            <w:pPr>
              <w:autoSpaceDE w:val="0"/>
              <w:autoSpaceDN w:val="0"/>
              <w:adjustRightInd w:val="0"/>
              <w:ind w:firstLine="33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4</w:t>
            </w:r>
          </w:p>
        </w:tc>
      </w:tr>
      <w:tr w:rsidR="00E97990" w:rsidRPr="00015B4C" w:rsidTr="00E97990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990" w:rsidRPr="00015B4C" w:rsidRDefault="00E9799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990" w:rsidRPr="00015B4C" w:rsidRDefault="00E97990" w:rsidP="00816C0E">
            <w:pPr>
              <w:autoSpaceDE w:val="0"/>
              <w:autoSpaceDN w:val="0"/>
              <w:adjustRightInd w:val="0"/>
              <w:ind w:firstLine="34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 (17Мб/с)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990" w:rsidRPr="00015B4C" w:rsidRDefault="00E97990" w:rsidP="00816C0E">
            <w:pPr>
              <w:autoSpaceDE w:val="0"/>
              <w:autoSpaceDN w:val="0"/>
              <w:adjustRightInd w:val="0"/>
              <w:ind w:firstLine="33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7990" w:rsidRPr="00015B4C" w:rsidRDefault="00E97990" w:rsidP="00816C0E">
            <w:pPr>
              <w:autoSpaceDE w:val="0"/>
              <w:autoSpaceDN w:val="0"/>
              <w:adjustRightInd w:val="0"/>
              <w:ind w:firstLine="33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10 000,00</w:t>
            </w:r>
          </w:p>
        </w:tc>
      </w:tr>
    </w:tbl>
    <w:p w:rsidR="00E97990" w:rsidRPr="00015B4C" w:rsidRDefault="00E97990" w:rsidP="00137E85">
      <w:pPr>
        <w:autoSpaceDE w:val="0"/>
        <w:autoSpaceDN w:val="0"/>
        <w:adjustRightInd w:val="0"/>
        <w:contextualSpacing/>
        <w:rPr>
          <w:szCs w:val="28"/>
          <w:lang w:val="en-US"/>
        </w:rPr>
      </w:pPr>
    </w:p>
    <w:p w:rsidR="00136176" w:rsidRPr="00015B4C" w:rsidRDefault="00136176" w:rsidP="00137E85">
      <w:pPr>
        <w:autoSpaceDE w:val="0"/>
        <w:autoSpaceDN w:val="0"/>
        <w:adjustRightInd w:val="0"/>
        <w:ind w:firstLine="0"/>
        <w:contextualSpacing/>
        <w:jc w:val="center"/>
        <w:outlineLvl w:val="1"/>
        <w:rPr>
          <w:szCs w:val="28"/>
        </w:rPr>
      </w:pPr>
      <w:r w:rsidRPr="00015B4C">
        <w:rPr>
          <w:szCs w:val="28"/>
        </w:rPr>
        <w:t>Затраты на содержание имущества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371590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4</w:t>
      </w:r>
      <w:r w:rsidR="00136176" w:rsidRPr="00015B4C">
        <w:rPr>
          <w:szCs w:val="28"/>
        </w:rPr>
        <w:t xml:space="preserve">. При определении затрат на техническое обслуживание и </w:t>
      </w:r>
      <w:proofErr w:type="spellStart"/>
      <w:r w:rsidR="00136176" w:rsidRPr="00015B4C">
        <w:rPr>
          <w:szCs w:val="28"/>
        </w:rPr>
        <w:t>регламентно</w:t>
      </w:r>
      <w:proofErr w:type="spellEnd"/>
      <w:r w:rsidR="00136176" w:rsidRPr="00015B4C">
        <w:rPr>
          <w:szCs w:val="28"/>
        </w:rPr>
        <w:t xml:space="preserve">-профилактический ремонт, указанный в </w:t>
      </w:r>
      <w:hyperlink w:anchor="Par85" w:history="1">
        <w:r w:rsidR="00136176" w:rsidRPr="00015B4C">
          <w:rPr>
            <w:szCs w:val="28"/>
          </w:rPr>
          <w:t>пунктах 10</w:t>
        </w:r>
      </w:hyperlink>
      <w:r w:rsidR="00136176" w:rsidRPr="00015B4C">
        <w:rPr>
          <w:szCs w:val="28"/>
        </w:rPr>
        <w:t xml:space="preserve"> - </w:t>
      </w:r>
      <w:hyperlink w:anchor="Par124" w:history="1">
        <w:r w:rsidR="00136176" w:rsidRPr="00015B4C">
          <w:rPr>
            <w:szCs w:val="28"/>
          </w:rPr>
          <w:t>15</w:t>
        </w:r>
      </w:hyperlink>
      <w:r w:rsidR="00136176" w:rsidRPr="00015B4C">
        <w:rPr>
          <w:szCs w:val="28"/>
        </w:rPr>
        <w:t xml:space="preserve"> настоящего раздела, применяется перечень работ по техническому обслуживанию и </w:t>
      </w:r>
      <w:proofErr w:type="spellStart"/>
      <w:r w:rsidR="00136176" w:rsidRPr="00015B4C">
        <w:rPr>
          <w:szCs w:val="28"/>
        </w:rPr>
        <w:t>регламентно</w:t>
      </w:r>
      <w:proofErr w:type="spellEnd"/>
      <w:r w:rsidR="00136176" w:rsidRPr="00015B4C">
        <w:rPr>
          <w:szCs w:val="28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136176" w:rsidRPr="00015B4C" w:rsidRDefault="00B164FE" w:rsidP="00137E85">
      <w:pPr>
        <w:autoSpaceDE w:val="0"/>
        <w:autoSpaceDN w:val="0"/>
        <w:adjustRightInd w:val="0"/>
        <w:contextualSpacing/>
        <w:rPr>
          <w:szCs w:val="28"/>
        </w:rPr>
      </w:pPr>
      <w:bookmarkStart w:id="0" w:name="Par85"/>
      <w:bookmarkEnd w:id="0"/>
      <w:r w:rsidRPr="00015B4C">
        <w:rPr>
          <w:szCs w:val="28"/>
        </w:rPr>
        <w:t>5</w:t>
      </w:r>
      <w:r w:rsidR="00136176" w:rsidRPr="00015B4C">
        <w:rPr>
          <w:szCs w:val="28"/>
        </w:rPr>
        <w:t xml:space="preserve">. Затраты на техническое обслуживание и </w:t>
      </w:r>
      <w:proofErr w:type="spellStart"/>
      <w:r w:rsidR="00136176" w:rsidRPr="00015B4C">
        <w:rPr>
          <w:szCs w:val="28"/>
        </w:rPr>
        <w:t>регламентно</w:t>
      </w:r>
      <w:proofErr w:type="spellEnd"/>
      <w:r w:rsidR="00136176" w:rsidRPr="00015B4C">
        <w:rPr>
          <w:szCs w:val="28"/>
        </w:rPr>
        <w:t>-профилактический ремонт вычислительной техники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4"/>
          <w:szCs w:val="28"/>
        </w:rPr>
        <w:drawing>
          <wp:inline distT="0" distB="0" distL="0" distR="0" wp14:anchorId="7820FCD6" wp14:editId="249096AE">
            <wp:extent cx="314325" cy="29527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137E85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59F14B47" wp14:editId="18E1DA3B">
            <wp:extent cx="1638300" cy="51435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2B7DD171" wp14:editId="14D8A4E2">
            <wp:extent cx="381000" cy="295275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фактическое количество i</w:t>
      </w:r>
      <w:r w:rsidR="008145CE" w:rsidRPr="00015B4C">
        <w:rPr>
          <w:szCs w:val="28"/>
        </w:rPr>
        <w:t>-й</w:t>
      </w:r>
      <w:r w:rsidR="00136176" w:rsidRPr="00015B4C">
        <w:rPr>
          <w:szCs w:val="28"/>
        </w:rPr>
        <w:t xml:space="preserve"> </w:t>
      </w:r>
      <w:r w:rsidR="008145CE" w:rsidRPr="00015B4C">
        <w:rPr>
          <w:szCs w:val="28"/>
        </w:rPr>
        <w:t>вычислительной техники</w:t>
      </w:r>
      <w:r w:rsidR="00136176" w:rsidRPr="00015B4C">
        <w:rPr>
          <w:szCs w:val="28"/>
        </w:rPr>
        <w:t xml:space="preserve">, но не </w:t>
      </w:r>
      <w:proofErr w:type="gramStart"/>
      <w:r w:rsidR="00136176" w:rsidRPr="00015B4C">
        <w:rPr>
          <w:szCs w:val="28"/>
        </w:rPr>
        <w:t>более предельного</w:t>
      </w:r>
      <w:proofErr w:type="gramEnd"/>
      <w:r w:rsidR="00136176" w:rsidRPr="00015B4C">
        <w:rPr>
          <w:szCs w:val="28"/>
        </w:rPr>
        <w:t xml:space="preserve"> количества i-</w:t>
      </w:r>
      <w:r w:rsidR="008145CE" w:rsidRPr="00015B4C">
        <w:rPr>
          <w:szCs w:val="28"/>
        </w:rPr>
        <w:t>й вычислительной техники</w:t>
      </w:r>
      <w:r w:rsidR="00136176" w:rsidRPr="00015B4C">
        <w:rPr>
          <w:szCs w:val="28"/>
        </w:rPr>
        <w:t>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563A3ADB" wp14:editId="12F0CBB6">
            <wp:extent cx="342900" cy="2952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технического обслуживания и </w:t>
      </w:r>
      <w:proofErr w:type="spellStart"/>
      <w:r w:rsidR="00136176" w:rsidRPr="00015B4C">
        <w:rPr>
          <w:szCs w:val="28"/>
        </w:rPr>
        <w:t>регламентно</w:t>
      </w:r>
      <w:proofErr w:type="spellEnd"/>
      <w:r w:rsidR="00136176" w:rsidRPr="00015B4C">
        <w:rPr>
          <w:szCs w:val="28"/>
        </w:rPr>
        <w:t xml:space="preserve">-профилактического ремонта в расчете на одну i-ю </w:t>
      </w:r>
      <w:r w:rsidR="008145CE" w:rsidRPr="00015B4C">
        <w:rPr>
          <w:szCs w:val="28"/>
        </w:rPr>
        <w:t>вычислительную технику</w:t>
      </w:r>
      <w:r w:rsidR="00136176" w:rsidRPr="00015B4C">
        <w:rPr>
          <w:szCs w:val="28"/>
        </w:rPr>
        <w:t xml:space="preserve"> в год.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Предельное количество i-</w:t>
      </w:r>
      <w:r w:rsidR="008145CE" w:rsidRPr="00015B4C">
        <w:rPr>
          <w:szCs w:val="28"/>
        </w:rPr>
        <w:t>й вычислительной техники</w:t>
      </w:r>
      <w:proofErr w:type="gramStart"/>
      <w:r w:rsidRPr="00015B4C">
        <w:rPr>
          <w:szCs w:val="28"/>
        </w:rPr>
        <w:t xml:space="preserve"> (</w:t>
      </w:r>
      <w:r w:rsidR="008E2F1D" w:rsidRPr="00015B4C">
        <w:rPr>
          <w:noProof/>
          <w:position w:val="-14"/>
          <w:szCs w:val="28"/>
        </w:rPr>
        <w:drawing>
          <wp:inline distT="0" distB="0" distL="0" distR="0" wp14:anchorId="3AC3CB07" wp14:editId="04509115">
            <wp:extent cx="733425" cy="2952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5B4C">
        <w:rPr>
          <w:szCs w:val="28"/>
        </w:rPr>
        <w:t xml:space="preserve">) </w:t>
      </w:r>
      <w:proofErr w:type="gramEnd"/>
      <w:r w:rsidRPr="00015B4C">
        <w:rPr>
          <w:szCs w:val="28"/>
        </w:rPr>
        <w:t>определяется с округлением до целого по формул</w:t>
      </w:r>
      <w:r w:rsidR="008145CE" w:rsidRPr="00015B4C">
        <w:rPr>
          <w:szCs w:val="28"/>
        </w:rPr>
        <w:t>ам</w:t>
      </w:r>
      <w:r w:rsidRPr="00015B4C">
        <w:rPr>
          <w:szCs w:val="28"/>
        </w:rPr>
        <w:t>:</w:t>
      </w:r>
    </w:p>
    <w:p w:rsidR="009E3707" w:rsidRPr="00015B4C" w:rsidRDefault="008E2F1D" w:rsidP="00137E85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21DA7553" wp14:editId="54D3A873">
            <wp:extent cx="1362075" cy="266700"/>
            <wp:effectExtent l="0" t="0" r="0" b="0"/>
            <wp:docPr id="4" name="Рисунок 4" descr="base_1_195511_4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195511_494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707" w:rsidRPr="00015B4C">
        <w:rPr>
          <w:szCs w:val="28"/>
        </w:rPr>
        <w:t xml:space="preserve"> - для закрытого контура обработки информации,</w:t>
      </w:r>
    </w:p>
    <w:p w:rsidR="009E3707" w:rsidRPr="00015B4C" w:rsidRDefault="008E2F1D" w:rsidP="00137E85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56F21F90" wp14:editId="21B1C4B6">
            <wp:extent cx="1219200" cy="266700"/>
            <wp:effectExtent l="0" t="0" r="0" b="0"/>
            <wp:docPr id="5" name="Рисунок 5" descr="base_1_195511_4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195511_495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E3707" w:rsidRPr="00015B4C">
        <w:rPr>
          <w:szCs w:val="28"/>
        </w:rPr>
        <w:t xml:space="preserve"> - для открытого контура обработки информации,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 xml:space="preserve">где 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3BD43516" wp14:editId="570564F5">
            <wp:extent cx="314325" cy="2762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5B4C">
        <w:rPr>
          <w:szCs w:val="28"/>
        </w:rPr>
        <w:t xml:space="preserve"> - расчетная численность основных работников.</w:t>
      </w:r>
    </w:p>
    <w:p w:rsidR="00371590" w:rsidRDefault="00371590" w:rsidP="00371590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Расчёт производится в соответствии с нормативами согласно таблице               № 2.</w:t>
      </w:r>
    </w:p>
    <w:p w:rsidR="00E5496D" w:rsidRDefault="00E5496D" w:rsidP="00371590">
      <w:pPr>
        <w:autoSpaceDE w:val="0"/>
        <w:autoSpaceDN w:val="0"/>
        <w:adjustRightInd w:val="0"/>
        <w:rPr>
          <w:rFonts w:eastAsia="Calibri"/>
          <w:szCs w:val="28"/>
        </w:rPr>
      </w:pPr>
    </w:p>
    <w:p w:rsidR="00E5496D" w:rsidRDefault="00E5496D" w:rsidP="00371590">
      <w:pPr>
        <w:autoSpaceDE w:val="0"/>
        <w:autoSpaceDN w:val="0"/>
        <w:adjustRightInd w:val="0"/>
        <w:rPr>
          <w:rFonts w:eastAsia="Calibri"/>
          <w:szCs w:val="28"/>
        </w:rPr>
      </w:pPr>
    </w:p>
    <w:p w:rsidR="00E5496D" w:rsidRDefault="00E5496D" w:rsidP="00371590">
      <w:pPr>
        <w:autoSpaceDE w:val="0"/>
        <w:autoSpaceDN w:val="0"/>
        <w:adjustRightInd w:val="0"/>
        <w:rPr>
          <w:rFonts w:eastAsia="Calibri"/>
          <w:szCs w:val="28"/>
        </w:rPr>
      </w:pPr>
    </w:p>
    <w:p w:rsidR="00E5496D" w:rsidRPr="00015B4C" w:rsidRDefault="00E5496D" w:rsidP="00371590">
      <w:pPr>
        <w:autoSpaceDE w:val="0"/>
        <w:autoSpaceDN w:val="0"/>
        <w:adjustRightInd w:val="0"/>
        <w:rPr>
          <w:rFonts w:eastAsia="Calibri"/>
          <w:szCs w:val="28"/>
        </w:rPr>
      </w:pPr>
    </w:p>
    <w:p w:rsidR="00237CC5" w:rsidRPr="00015B4C" w:rsidRDefault="00237CC5" w:rsidP="00371590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371590" w:rsidRPr="00015B4C" w:rsidRDefault="00371590" w:rsidP="00371590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  <w:r w:rsidRPr="00015B4C">
        <w:rPr>
          <w:rFonts w:eastAsia="Calibri"/>
          <w:szCs w:val="28"/>
        </w:rPr>
        <w:lastRenderedPageBreak/>
        <w:t>Таблица № 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670"/>
        <w:gridCol w:w="3402"/>
      </w:tblGrid>
      <w:tr w:rsidR="00371590" w:rsidRPr="00015B4C" w:rsidTr="0099508A">
        <w:tc>
          <w:tcPr>
            <w:tcW w:w="675" w:type="dxa"/>
            <w:shd w:val="clear" w:color="auto" w:fill="auto"/>
          </w:tcPr>
          <w:p w:rsidR="00371590" w:rsidRPr="00015B4C" w:rsidRDefault="00371590" w:rsidP="0037159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5670" w:type="dxa"/>
            <w:shd w:val="clear" w:color="auto" w:fill="auto"/>
          </w:tcPr>
          <w:p w:rsidR="00371590" w:rsidRPr="00015B4C" w:rsidRDefault="00371590" w:rsidP="0037159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Наименование вычислительной техники</w:t>
            </w:r>
          </w:p>
        </w:tc>
        <w:tc>
          <w:tcPr>
            <w:tcW w:w="3402" w:type="dxa"/>
            <w:shd w:val="clear" w:color="auto" w:fill="auto"/>
          </w:tcPr>
          <w:p w:rsidR="00371590" w:rsidRPr="00015B4C" w:rsidRDefault="00371590" w:rsidP="0037159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услуги на единицу в год (не более), руб.</w:t>
            </w:r>
          </w:p>
        </w:tc>
      </w:tr>
      <w:tr w:rsidR="00371590" w:rsidRPr="00015B4C" w:rsidTr="0099508A">
        <w:tc>
          <w:tcPr>
            <w:tcW w:w="675" w:type="dxa"/>
            <w:shd w:val="clear" w:color="auto" w:fill="auto"/>
          </w:tcPr>
          <w:p w:rsidR="00371590" w:rsidRPr="00015B4C" w:rsidRDefault="00371590" w:rsidP="0037159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371590" w:rsidRPr="00015B4C" w:rsidRDefault="00371590" w:rsidP="0037159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371590" w:rsidRPr="00015B4C" w:rsidRDefault="00371590" w:rsidP="0037159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371590" w:rsidRPr="00015B4C" w:rsidTr="0099508A">
        <w:tc>
          <w:tcPr>
            <w:tcW w:w="675" w:type="dxa"/>
            <w:shd w:val="clear" w:color="auto" w:fill="auto"/>
          </w:tcPr>
          <w:p w:rsidR="00371590" w:rsidRPr="00015B4C" w:rsidRDefault="00371590" w:rsidP="0037159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670" w:type="dxa"/>
            <w:shd w:val="clear" w:color="auto" w:fill="auto"/>
          </w:tcPr>
          <w:p w:rsidR="00371590" w:rsidRPr="00015B4C" w:rsidRDefault="00371590" w:rsidP="0037159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Рабочая станция (системный блок, монитор, клавиатура, мышь)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1590" w:rsidRPr="00015B4C" w:rsidRDefault="0014658A" w:rsidP="0037159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</w:t>
            </w:r>
            <w:r w:rsidR="00371590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371590" w:rsidRPr="00015B4C" w:rsidTr="0099508A">
        <w:tc>
          <w:tcPr>
            <w:tcW w:w="675" w:type="dxa"/>
            <w:shd w:val="clear" w:color="auto" w:fill="auto"/>
          </w:tcPr>
          <w:p w:rsidR="00371590" w:rsidRPr="00015B4C" w:rsidRDefault="00371590" w:rsidP="0037159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670" w:type="dxa"/>
            <w:shd w:val="clear" w:color="auto" w:fill="auto"/>
          </w:tcPr>
          <w:p w:rsidR="00371590" w:rsidRPr="00015B4C" w:rsidRDefault="00371590" w:rsidP="0037159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Ноутбук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1590" w:rsidRPr="00015B4C" w:rsidRDefault="0014658A" w:rsidP="0037159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</w:t>
            </w:r>
            <w:r w:rsidR="00371590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371590" w:rsidRPr="00015B4C" w:rsidTr="0099508A">
        <w:trPr>
          <w:trHeight w:val="198"/>
        </w:trPr>
        <w:tc>
          <w:tcPr>
            <w:tcW w:w="675" w:type="dxa"/>
            <w:shd w:val="clear" w:color="auto" w:fill="auto"/>
          </w:tcPr>
          <w:p w:rsidR="00371590" w:rsidRPr="00015B4C" w:rsidRDefault="00371590" w:rsidP="0037159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5670" w:type="dxa"/>
            <w:shd w:val="clear" w:color="auto" w:fill="auto"/>
          </w:tcPr>
          <w:p w:rsidR="00371590" w:rsidRPr="00015B4C" w:rsidRDefault="00371590" w:rsidP="0037159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Сервер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71590" w:rsidRPr="00015B4C" w:rsidRDefault="0014658A" w:rsidP="0037159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60</w:t>
            </w:r>
            <w:r w:rsidR="00371590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</w:tbl>
    <w:p w:rsidR="00371590" w:rsidRPr="00015B4C" w:rsidRDefault="00371590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B164FE" w:rsidP="00B42684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6</w:t>
      </w:r>
      <w:r w:rsidR="00136176" w:rsidRPr="00015B4C">
        <w:rPr>
          <w:szCs w:val="28"/>
        </w:rPr>
        <w:t xml:space="preserve">. Затраты на техническое обслуживание и </w:t>
      </w:r>
      <w:proofErr w:type="spellStart"/>
      <w:r w:rsidR="00136176" w:rsidRPr="00015B4C">
        <w:rPr>
          <w:szCs w:val="28"/>
        </w:rPr>
        <w:t>регламентно</w:t>
      </w:r>
      <w:proofErr w:type="spellEnd"/>
      <w:r w:rsidR="00136176" w:rsidRPr="00015B4C">
        <w:rPr>
          <w:szCs w:val="28"/>
        </w:rPr>
        <w:t>-профилактический ремонт локальных вычислительных сетей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04FEEE4A" wp14:editId="430833D8">
            <wp:extent cx="314325" cy="2762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137E85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2CB9D0B1" wp14:editId="6F87ED5D">
            <wp:extent cx="1638300" cy="5143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4CAA0B89" wp14:editId="32895F43">
            <wp:extent cx="390525" cy="2762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устройств локальных вычислительных сетей i-</w:t>
      </w:r>
      <w:proofErr w:type="spellStart"/>
      <w:r w:rsidR="00136176" w:rsidRPr="00015B4C">
        <w:rPr>
          <w:szCs w:val="28"/>
        </w:rPr>
        <w:t>го</w:t>
      </w:r>
      <w:proofErr w:type="spellEnd"/>
      <w:r w:rsidR="00136176" w:rsidRPr="00015B4C">
        <w:rPr>
          <w:szCs w:val="28"/>
        </w:rPr>
        <w:t xml:space="preserve"> вида;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5B1854AC" wp14:editId="4F752153">
            <wp:extent cx="352425" cy="27622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технического обслуживания и </w:t>
      </w:r>
      <w:proofErr w:type="spellStart"/>
      <w:r w:rsidR="00136176" w:rsidRPr="00015B4C">
        <w:rPr>
          <w:szCs w:val="28"/>
        </w:rPr>
        <w:t>регламентно</w:t>
      </w:r>
      <w:proofErr w:type="spellEnd"/>
      <w:r w:rsidR="00136176" w:rsidRPr="00015B4C">
        <w:rPr>
          <w:szCs w:val="28"/>
        </w:rPr>
        <w:t>-профилактического ремонта одного устройства локальных вычислительных сетей i-</w:t>
      </w:r>
      <w:proofErr w:type="spellStart"/>
      <w:r w:rsidR="00136176" w:rsidRPr="00015B4C">
        <w:rPr>
          <w:szCs w:val="28"/>
        </w:rPr>
        <w:t>го</w:t>
      </w:r>
      <w:proofErr w:type="spellEnd"/>
      <w:r w:rsidR="00136176" w:rsidRPr="00015B4C">
        <w:rPr>
          <w:szCs w:val="28"/>
        </w:rPr>
        <w:t xml:space="preserve"> вида в год.</w:t>
      </w:r>
    </w:p>
    <w:p w:rsidR="009F2DB0" w:rsidRPr="00015B4C" w:rsidRDefault="009F2DB0" w:rsidP="009F2DB0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нормативами согласно таблице     № 3.</w:t>
      </w:r>
    </w:p>
    <w:p w:rsidR="009F2DB0" w:rsidRPr="00015B4C" w:rsidRDefault="009F2DB0" w:rsidP="009F2DB0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Таблица № 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4150"/>
        <w:gridCol w:w="1969"/>
        <w:gridCol w:w="2625"/>
      </w:tblGrid>
      <w:tr w:rsidR="009F2DB0" w:rsidRPr="00015B4C" w:rsidTr="0099508A">
        <w:trPr>
          <w:jc w:val="center"/>
        </w:trPr>
        <w:tc>
          <w:tcPr>
            <w:tcW w:w="762" w:type="dxa"/>
            <w:shd w:val="clear" w:color="auto" w:fill="auto"/>
            <w:vAlign w:val="center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150" w:type="dxa"/>
            <w:shd w:val="clear" w:color="auto" w:fill="auto"/>
            <w:vAlign w:val="center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1969" w:type="dxa"/>
            <w:shd w:val="clear" w:color="auto" w:fill="auto"/>
            <w:vAlign w:val="center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Количество, шт.</w:t>
            </w:r>
          </w:p>
        </w:tc>
        <w:tc>
          <w:tcPr>
            <w:tcW w:w="2625" w:type="dxa"/>
            <w:shd w:val="clear" w:color="auto" w:fill="auto"/>
            <w:vAlign w:val="center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услуги на единицу в год (не более), руб.</w:t>
            </w:r>
          </w:p>
        </w:tc>
      </w:tr>
      <w:tr w:rsidR="009F2DB0" w:rsidRPr="00015B4C" w:rsidTr="0099508A">
        <w:trPr>
          <w:jc w:val="center"/>
        </w:trPr>
        <w:tc>
          <w:tcPr>
            <w:tcW w:w="762" w:type="dxa"/>
            <w:shd w:val="clear" w:color="auto" w:fill="auto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69" w:type="dxa"/>
            <w:shd w:val="clear" w:color="auto" w:fill="auto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625" w:type="dxa"/>
            <w:shd w:val="clear" w:color="auto" w:fill="auto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9F2DB0" w:rsidRPr="00015B4C" w:rsidTr="0099508A">
        <w:trPr>
          <w:jc w:val="center"/>
        </w:trPr>
        <w:tc>
          <w:tcPr>
            <w:tcW w:w="762" w:type="dxa"/>
            <w:shd w:val="clear" w:color="auto" w:fill="auto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150" w:type="dxa"/>
            <w:shd w:val="clear" w:color="auto" w:fill="auto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Локальная вычислительная сеть </w:t>
            </w:r>
          </w:p>
        </w:tc>
        <w:tc>
          <w:tcPr>
            <w:tcW w:w="1969" w:type="dxa"/>
            <w:shd w:val="clear" w:color="auto" w:fill="auto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25" w:type="dxa"/>
            <w:shd w:val="clear" w:color="auto" w:fill="auto"/>
          </w:tcPr>
          <w:p w:rsidR="009F2DB0" w:rsidRPr="00015B4C" w:rsidRDefault="0014658A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100</w:t>
            </w:r>
            <w:r w:rsidR="009F2DB0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</w:tbl>
    <w:p w:rsidR="009F2DB0" w:rsidRPr="00015B4C" w:rsidRDefault="009F2DB0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B164FE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7</w:t>
      </w:r>
      <w:r w:rsidR="00136176" w:rsidRPr="00015B4C">
        <w:rPr>
          <w:szCs w:val="28"/>
        </w:rPr>
        <w:t xml:space="preserve">. Затраты на техническое обслуживание и </w:t>
      </w:r>
      <w:proofErr w:type="spellStart"/>
      <w:r w:rsidR="00136176" w:rsidRPr="00015B4C">
        <w:rPr>
          <w:szCs w:val="28"/>
        </w:rPr>
        <w:t>регламентно</w:t>
      </w:r>
      <w:proofErr w:type="spellEnd"/>
      <w:r w:rsidR="00136176" w:rsidRPr="00015B4C">
        <w:rPr>
          <w:szCs w:val="28"/>
        </w:rPr>
        <w:t>-профилактический ремонт систем бесперебойного питания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5B8C5AFF" wp14:editId="328BCD6B">
            <wp:extent cx="323850" cy="27622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137E85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3854411D" wp14:editId="1352B4B4">
            <wp:extent cx="1638300" cy="514350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66EB1596" wp14:editId="63A7FE2C">
            <wp:extent cx="419100" cy="27622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модулей бесперебойного питания i-</w:t>
      </w:r>
      <w:proofErr w:type="spellStart"/>
      <w:r w:rsidR="00136176" w:rsidRPr="00015B4C">
        <w:rPr>
          <w:szCs w:val="28"/>
        </w:rPr>
        <w:t>го</w:t>
      </w:r>
      <w:proofErr w:type="spellEnd"/>
      <w:r w:rsidR="00136176" w:rsidRPr="00015B4C">
        <w:rPr>
          <w:szCs w:val="28"/>
        </w:rPr>
        <w:t xml:space="preserve"> вида;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3ECEC04A" wp14:editId="1CB3BCB6">
            <wp:extent cx="371475" cy="27622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технического обслуживания и </w:t>
      </w:r>
      <w:proofErr w:type="spellStart"/>
      <w:r w:rsidR="00136176" w:rsidRPr="00015B4C">
        <w:rPr>
          <w:szCs w:val="28"/>
        </w:rPr>
        <w:t>регламентно</w:t>
      </w:r>
      <w:proofErr w:type="spellEnd"/>
      <w:r w:rsidR="00136176" w:rsidRPr="00015B4C">
        <w:rPr>
          <w:szCs w:val="28"/>
        </w:rPr>
        <w:t>-профилактического ремонта одного модуля бесперебойного питания i-</w:t>
      </w:r>
      <w:proofErr w:type="spellStart"/>
      <w:r w:rsidR="00136176" w:rsidRPr="00015B4C">
        <w:rPr>
          <w:szCs w:val="28"/>
        </w:rPr>
        <w:t>го</w:t>
      </w:r>
      <w:proofErr w:type="spellEnd"/>
      <w:r w:rsidR="00136176" w:rsidRPr="00015B4C">
        <w:rPr>
          <w:szCs w:val="28"/>
        </w:rPr>
        <w:t xml:space="preserve"> вида в год.</w:t>
      </w:r>
    </w:p>
    <w:p w:rsidR="009F2DB0" w:rsidRDefault="009F2DB0" w:rsidP="009F2DB0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</w:t>
      </w:r>
      <w:r w:rsidR="00B164FE" w:rsidRPr="00015B4C">
        <w:rPr>
          <w:rFonts w:eastAsia="Calibri"/>
          <w:szCs w:val="28"/>
        </w:rPr>
        <w:t>ативами согласно таблице     № 4</w:t>
      </w:r>
      <w:r w:rsidRPr="00015B4C">
        <w:rPr>
          <w:rFonts w:eastAsia="Calibri"/>
          <w:szCs w:val="28"/>
        </w:rPr>
        <w:t>.</w:t>
      </w:r>
    </w:p>
    <w:p w:rsidR="00E5496D" w:rsidRDefault="00E5496D" w:rsidP="009F2DB0">
      <w:pPr>
        <w:autoSpaceDE w:val="0"/>
        <w:autoSpaceDN w:val="0"/>
        <w:adjustRightInd w:val="0"/>
        <w:rPr>
          <w:rFonts w:eastAsia="Calibri"/>
          <w:szCs w:val="28"/>
        </w:rPr>
      </w:pPr>
    </w:p>
    <w:p w:rsidR="00E5496D" w:rsidRDefault="00E5496D" w:rsidP="009F2DB0">
      <w:pPr>
        <w:autoSpaceDE w:val="0"/>
        <w:autoSpaceDN w:val="0"/>
        <w:adjustRightInd w:val="0"/>
        <w:rPr>
          <w:rFonts w:eastAsia="Calibri"/>
          <w:szCs w:val="28"/>
        </w:rPr>
      </w:pPr>
    </w:p>
    <w:p w:rsidR="00E5496D" w:rsidRDefault="00E5496D" w:rsidP="009F2DB0">
      <w:pPr>
        <w:autoSpaceDE w:val="0"/>
        <w:autoSpaceDN w:val="0"/>
        <w:adjustRightInd w:val="0"/>
        <w:rPr>
          <w:rFonts w:eastAsia="Calibri"/>
          <w:szCs w:val="28"/>
        </w:rPr>
      </w:pPr>
    </w:p>
    <w:p w:rsidR="00E5496D" w:rsidRDefault="00E5496D" w:rsidP="009F2DB0">
      <w:pPr>
        <w:autoSpaceDE w:val="0"/>
        <w:autoSpaceDN w:val="0"/>
        <w:adjustRightInd w:val="0"/>
        <w:rPr>
          <w:rFonts w:eastAsia="Calibri"/>
          <w:szCs w:val="28"/>
        </w:rPr>
      </w:pPr>
    </w:p>
    <w:p w:rsidR="00E5496D" w:rsidRDefault="00E5496D" w:rsidP="009F2DB0">
      <w:pPr>
        <w:autoSpaceDE w:val="0"/>
        <w:autoSpaceDN w:val="0"/>
        <w:adjustRightInd w:val="0"/>
        <w:rPr>
          <w:rFonts w:eastAsia="Calibri"/>
          <w:szCs w:val="28"/>
        </w:rPr>
      </w:pPr>
    </w:p>
    <w:p w:rsidR="00E5496D" w:rsidRPr="00015B4C" w:rsidRDefault="00E5496D" w:rsidP="009F2DB0">
      <w:pPr>
        <w:autoSpaceDE w:val="0"/>
        <w:autoSpaceDN w:val="0"/>
        <w:adjustRightInd w:val="0"/>
        <w:rPr>
          <w:rFonts w:eastAsia="Calibri"/>
          <w:szCs w:val="28"/>
        </w:rPr>
      </w:pPr>
    </w:p>
    <w:p w:rsidR="009F2DB0" w:rsidRPr="00015B4C" w:rsidRDefault="00B164FE" w:rsidP="009F2DB0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lastRenderedPageBreak/>
        <w:t xml:space="preserve">Таблица № </w:t>
      </w:r>
      <w:r w:rsidRPr="00015B4C">
        <w:rPr>
          <w:rFonts w:eastAsia="Calibri"/>
          <w:szCs w:val="28"/>
          <w:lang w:val="en-US"/>
        </w:rPr>
        <w:t>4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394"/>
        <w:gridCol w:w="1701"/>
        <w:gridCol w:w="2835"/>
      </w:tblGrid>
      <w:tr w:rsidR="009F2DB0" w:rsidRPr="00015B4C" w:rsidTr="0099508A">
        <w:tc>
          <w:tcPr>
            <w:tcW w:w="817" w:type="dxa"/>
            <w:shd w:val="clear" w:color="auto" w:fill="auto"/>
            <w:vAlign w:val="center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Количество, шт.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услуги на единицу в год (не более), руб.</w:t>
            </w:r>
          </w:p>
        </w:tc>
      </w:tr>
      <w:tr w:rsidR="009F2DB0" w:rsidRPr="00015B4C" w:rsidTr="0099508A">
        <w:tc>
          <w:tcPr>
            <w:tcW w:w="817" w:type="dxa"/>
            <w:shd w:val="clear" w:color="auto" w:fill="auto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9F2DB0" w:rsidRPr="00015B4C" w:rsidTr="0099508A">
        <w:tc>
          <w:tcPr>
            <w:tcW w:w="817" w:type="dxa"/>
            <w:shd w:val="clear" w:color="auto" w:fill="auto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Система бесперебойного питания </w:t>
            </w:r>
          </w:p>
        </w:tc>
        <w:tc>
          <w:tcPr>
            <w:tcW w:w="1701" w:type="dxa"/>
            <w:shd w:val="clear" w:color="auto" w:fill="auto"/>
          </w:tcPr>
          <w:p w:rsidR="009F2DB0" w:rsidRPr="00015B4C" w:rsidRDefault="009F2DB0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46</w:t>
            </w:r>
          </w:p>
        </w:tc>
        <w:tc>
          <w:tcPr>
            <w:tcW w:w="2835" w:type="dxa"/>
            <w:shd w:val="clear" w:color="auto" w:fill="auto"/>
          </w:tcPr>
          <w:p w:rsidR="009F2DB0" w:rsidRPr="00015B4C" w:rsidRDefault="0014658A" w:rsidP="009F2DB0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6 000</w:t>
            </w:r>
            <w:r w:rsidR="009F2DB0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</w:tbl>
    <w:p w:rsidR="009F2DB0" w:rsidRPr="00015B4C" w:rsidRDefault="009F2DB0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B7522D" w:rsidP="00137E85">
      <w:pPr>
        <w:autoSpaceDE w:val="0"/>
        <w:autoSpaceDN w:val="0"/>
        <w:adjustRightInd w:val="0"/>
        <w:contextualSpacing/>
        <w:rPr>
          <w:szCs w:val="28"/>
        </w:rPr>
      </w:pPr>
      <w:bookmarkStart w:id="1" w:name="Par124"/>
      <w:bookmarkEnd w:id="1"/>
      <w:r w:rsidRPr="00015B4C">
        <w:rPr>
          <w:szCs w:val="28"/>
        </w:rPr>
        <w:t>8</w:t>
      </w:r>
      <w:r w:rsidR="00136176" w:rsidRPr="00015B4C">
        <w:rPr>
          <w:szCs w:val="28"/>
        </w:rPr>
        <w:t xml:space="preserve">. Затраты на техническое обслуживание и </w:t>
      </w:r>
      <w:proofErr w:type="spellStart"/>
      <w:r w:rsidR="00136176" w:rsidRPr="00015B4C">
        <w:rPr>
          <w:szCs w:val="28"/>
        </w:rPr>
        <w:t>регламентно</w:t>
      </w:r>
      <w:proofErr w:type="spellEnd"/>
      <w:r w:rsidR="00136176" w:rsidRPr="00015B4C">
        <w:rPr>
          <w:szCs w:val="28"/>
        </w:rPr>
        <w:t>-профилактический ремонт принтеров, многофункциональных устройств</w:t>
      </w:r>
      <w:r w:rsidR="006E156D" w:rsidRPr="00015B4C">
        <w:rPr>
          <w:szCs w:val="28"/>
        </w:rPr>
        <w:t xml:space="preserve">, </w:t>
      </w:r>
      <w:r w:rsidR="00136176" w:rsidRPr="00015B4C">
        <w:rPr>
          <w:szCs w:val="28"/>
        </w:rPr>
        <w:t>копировальных аппаратов</w:t>
      </w:r>
      <w:r w:rsidR="006E156D" w:rsidRPr="00015B4C">
        <w:rPr>
          <w:szCs w:val="28"/>
        </w:rPr>
        <w:t xml:space="preserve"> и иной </w:t>
      </w:r>
      <w:r w:rsidR="00136176" w:rsidRPr="00015B4C">
        <w:rPr>
          <w:szCs w:val="28"/>
        </w:rPr>
        <w:t>оргтехники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4"/>
          <w:szCs w:val="28"/>
        </w:rPr>
        <w:drawing>
          <wp:inline distT="0" distB="0" distL="0" distR="0" wp14:anchorId="365B6630" wp14:editId="6B6C11A2">
            <wp:extent cx="342900" cy="29527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137E85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2BED57A8" wp14:editId="4B489FC6">
            <wp:extent cx="1704975" cy="51435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3C263D4E" wp14:editId="220AB307">
            <wp:extent cx="419100" cy="29527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i-х принтеров, многофункциональных устройств</w:t>
      </w:r>
      <w:r w:rsidR="006E156D" w:rsidRPr="00015B4C">
        <w:rPr>
          <w:szCs w:val="28"/>
        </w:rPr>
        <w:t xml:space="preserve">, </w:t>
      </w:r>
      <w:r w:rsidR="00136176" w:rsidRPr="00015B4C">
        <w:rPr>
          <w:szCs w:val="28"/>
        </w:rPr>
        <w:t xml:space="preserve"> </w:t>
      </w:r>
      <w:r w:rsidR="006E156D" w:rsidRPr="00015B4C">
        <w:rPr>
          <w:szCs w:val="28"/>
        </w:rPr>
        <w:t xml:space="preserve">копировальных аппаратов и иной оргтехники </w:t>
      </w:r>
      <w:r w:rsidR="00136176" w:rsidRPr="00015B4C">
        <w:rPr>
          <w:szCs w:val="28"/>
        </w:rPr>
        <w:t>в соответствии с нормативами муниципальных органов;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0F82D748" wp14:editId="2989A06D">
            <wp:extent cx="381000" cy="29527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технического обслуживания и </w:t>
      </w:r>
      <w:proofErr w:type="spellStart"/>
      <w:r w:rsidR="00136176" w:rsidRPr="00015B4C">
        <w:rPr>
          <w:szCs w:val="28"/>
        </w:rPr>
        <w:t>регламентно</w:t>
      </w:r>
      <w:proofErr w:type="spellEnd"/>
      <w:r w:rsidR="00136176" w:rsidRPr="00015B4C">
        <w:rPr>
          <w:szCs w:val="28"/>
        </w:rPr>
        <w:t>-профилактического ремонта i-х принтеров, многофункциональных устройств</w:t>
      </w:r>
      <w:r w:rsidR="006E156D" w:rsidRPr="00015B4C">
        <w:rPr>
          <w:szCs w:val="28"/>
        </w:rPr>
        <w:t>,  копировальных аппаратов и иной оргтехники</w:t>
      </w:r>
      <w:r w:rsidR="00136176" w:rsidRPr="00015B4C">
        <w:rPr>
          <w:szCs w:val="28"/>
        </w:rPr>
        <w:t xml:space="preserve"> в год.</w:t>
      </w:r>
    </w:p>
    <w:p w:rsidR="00FB0D8D" w:rsidRPr="00015B4C" w:rsidRDefault="00FB0D8D" w:rsidP="00FB0D8D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</w:t>
      </w:r>
      <w:r w:rsidR="00B7522D" w:rsidRPr="00015B4C">
        <w:rPr>
          <w:rFonts w:eastAsia="Calibri"/>
          <w:szCs w:val="28"/>
        </w:rPr>
        <w:t>ативами согласно таблице     № 5</w:t>
      </w:r>
      <w:r w:rsidRPr="00015B4C">
        <w:rPr>
          <w:rFonts w:eastAsia="Calibri"/>
          <w:szCs w:val="28"/>
        </w:rPr>
        <w:t>.</w:t>
      </w:r>
    </w:p>
    <w:p w:rsidR="00FB0D8D" w:rsidRPr="00015B4C" w:rsidRDefault="00B7522D" w:rsidP="00FB0D8D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t xml:space="preserve">Таблица № </w:t>
      </w:r>
      <w:r w:rsidRPr="00015B4C">
        <w:rPr>
          <w:rFonts w:eastAsia="Calibri"/>
          <w:szCs w:val="28"/>
          <w:lang w:val="en-US"/>
        </w:rPr>
        <w:t>5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536"/>
        <w:gridCol w:w="1843"/>
        <w:gridCol w:w="2722"/>
      </w:tblGrid>
      <w:tr w:rsidR="00FB0D8D" w:rsidRPr="00015B4C" w:rsidTr="0099508A">
        <w:tc>
          <w:tcPr>
            <w:tcW w:w="675" w:type="dxa"/>
            <w:shd w:val="clear" w:color="auto" w:fill="auto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536" w:type="dxa"/>
            <w:shd w:val="clear" w:color="auto" w:fill="auto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1843" w:type="dxa"/>
            <w:shd w:val="clear" w:color="auto" w:fill="auto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Количество, </w:t>
            </w:r>
          </w:p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шт.</w:t>
            </w:r>
          </w:p>
        </w:tc>
        <w:tc>
          <w:tcPr>
            <w:tcW w:w="2722" w:type="dxa"/>
            <w:shd w:val="clear" w:color="auto" w:fill="auto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услуги на единицу в год (не более), руб.</w:t>
            </w:r>
          </w:p>
        </w:tc>
      </w:tr>
      <w:tr w:rsidR="00FB0D8D" w:rsidRPr="00015B4C" w:rsidTr="0099508A">
        <w:tc>
          <w:tcPr>
            <w:tcW w:w="675" w:type="dxa"/>
            <w:shd w:val="clear" w:color="auto" w:fill="auto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722" w:type="dxa"/>
            <w:shd w:val="clear" w:color="auto" w:fill="auto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FB0D8D" w:rsidRPr="00015B4C" w:rsidTr="0099508A">
        <w:tc>
          <w:tcPr>
            <w:tcW w:w="675" w:type="dxa"/>
            <w:shd w:val="clear" w:color="auto" w:fill="auto"/>
            <w:vAlign w:val="center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Принтер (формат А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4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FB0D8D" w:rsidRPr="00015B4C" w:rsidRDefault="0014658A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</w:t>
            </w:r>
            <w:r w:rsidR="00FB0D8D" w:rsidRPr="00015B4C">
              <w:rPr>
                <w:rFonts w:eastAsia="Calibri"/>
                <w:sz w:val="24"/>
                <w:szCs w:val="24"/>
              </w:rPr>
              <w:t xml:space="preserve"> 000,00</w:t>
            </w:r>
          </w:p>
        </w:tc>
      </w:tr>
      <w:tr w:rsidR="00FB0D8D" w:rsidRPr="00015B4C" w:rsidTr="0099508A">
        <w:tc>
          <w:tcPr>
            <w:tcW w:w="675" w:type="dxa"/>
            <w:shd w:val="clear" w:color="auto" w:fill="auto"/>
            <w:vAlign w:val="center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Многофункциональное </w:t>
            </w:r>
          </w:p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устройство  (формат А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4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FB0D8D" w:rsidRPr="00015B4C" w:rsidRDefault="0014658A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</w:t>
            </w:r>
            <w:r w:rsidR="00FB0D8D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FB0D8D" w:rsidRPr="00015B4C" w:rsidTr="0099508A">
        <w:tc>
          <w:tcPr>
            <w:tcW w:w="675" w:type="dxa"/>
            <w:shd w:val="clear" w:color="auto" w:fill="auto"/>
            <w:vAlign w:val="center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auto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Многофункциональное </w:t>
            </w:r>
          </w:p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устройство  (формат А3)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FB0D8D" w:rsidRPr="00015B4C" w:rsidRDefault="0014658A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</w:t>
            </w:r>
            <w:r w:rsidR="00FB0D8D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FB0D8D" w:rsidRPr="00015B4C" w:rsidTr="0099508A">
        <w:tc>
          <w:tcPr>
            <w:tcW w:w="675" w:type="dxa"/>
            <w:shd w:val="clear" w:color="auto" w:fill="auto"/>
            <w:vAlign w:val="center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4536" w:type="dxa"/>
            <w:shd w:val="clear" w:color="auto" w:fill="auto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Копировальный аппарат (формат А3)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FB0D8D" w:rsidRPr="00015B4C" w:rsidRDefault="0014658A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</w:t>
            </w:r>
            <w:r w:rsidR="00FB0D8D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FB0D8D" w:rsidRPr="00015B4C" w:rsidTr="0099508A">
        <w:tc>
          <w:tcPr>
            <w:tcW w:w="675" w:type="dxa"/>
            <w:shd w:val="clear" w:color="auto" w:fill="auto"/>
            <w:vAlign w:val="center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auto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Плоттер (А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0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FB0D8D" w:rsidRPr="00015B4C" w:rsidRDefault="00FB0D8D" w:rsidP="00FB0D8D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35 000,00</w:t>
            </w:r>
          </w:p>
        </w:tc>
      </w:tr>
    </w:tbl>
    <w:p w:rsidR="00136176" w:rsidRPr="00015B4C" w:rsidRDefault="00136176" w:rsidP="00137E85">
      <w:pPr>
        <w:autoSpaceDE w:val="0"/>
        <w:autoSpaceDN w:val="0"/>
        <w:adjustRightInd w:val="0"/>
        <w:contextualSpacing/>
        <w:rPr>
          <w:color w:val="FF0000"/>
          <w:szCs w:val="28"/>
        </w:rPr>
      </w:pPr>
    </w:p>
    <w:p w:rsidR="00136176" w:rsidRPr="00015B4C" w:rsidRDefault="00136176" w:rsidP="00137E85">
      <w:pPr>
        <w:autoSpaceDE w:val="0"/>
        <w:autoSpaceDN w:val="0"/>
        <w:adjustRightInd w:val="0"/>
        <w:ind w:firstLine="0"/>
        <w:contextualSpacing/>
        <w:jc w:val="center"/>
        <w:outlineLvl w:val="1"/>
        <w:rPr>
          <w:szCs w:val="28"/>
        </w:rPr>
      </w:pPr>
      <w:r w:rsidRPr="00015B4C">
        <w:rPr>
          <w:szCs w:val="28"/>
        </w:rPr>
        <w:t>Затраты на приобретение прочих работ и услуг,</w:t>
      </w:r>
    </w:p>
    <w:p w:rsidR="00136176" w:rsidRPr="00015B4C" w:rsidRDefault="00136176" w:rsidP="00137E85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szCs w:val="28"/>
        </w:rPr>
        <w:t xml:space="preserve">не относящиеся к затратам на услуги связи, аренду </w:t>
      </w:r>
    </w:p>
    <w:p w:rsidR="00136176" w:rsidRPr="00015B4C" w:rsidRDefault="00136176" w:rsidP="00137E85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szCs w:val="28"/>
        </w:rPr>
        <w:t>и содержание имущества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136176" w:rsidRPr="00015B4C" w:rsidRDefault="00B7522D" w:rsidP="00137E85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9</w:t>
      </w:r>
      <w:r w:rsidR="00136176" w:rsidRPr="00015B4C">
        <w:rPr>
          <w:szCs w:val="28"/>
        </w:rPr>
        <w:t>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1FDC4313" wp14:editId="600602B2">
            <wp:extent cx="314325" cy="27622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137E85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61A25BDA" wp14:editId="2CAA9755">
            <wp:extent cx="1304925" cy="27622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277C6941" wp14:editId="6ADEA021">
            <wp:extent cx="352425" cy="276225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оплату услуг по сопровождению справочно-правовых систем;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79B1F0B2" wp14:editId="3A6BCD48">
            <wp:extent cx="323850" cy="27622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оплату услуг по сопровождению и приобретению иного программного обеспечения.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lastRenderedPageBreak/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136176" w:rsidRPr="00015B4C" w:rsidRDefault="00B7522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10</w:t>
      </w:r>
      <w:r w:rsidR="00136176" w:rsidRPr="00015B4C">
        <w:rPr>
          <w:szCs w:val="28"/>
        </w:rPr>
        <w:t>. Затраты на оплату услуг по сопровождению справочно-правовых систем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54AF1D4B" wp14:editId="5D03B3CA">
            <wp:extent cx="352425" cy="276225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137E85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72153BA6" wp14:editId="339E4565">
            <wp:extent cx="1152525" cy="514350"/>
            <wp:effectExtent l="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 xml:space="preserve">где 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59D8F15B" wp14:editId="72B01CB4">
            <wp:extent cx="419100" cy="276225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5B4C">
        <w:rPr>
          <w:szCs w:val="28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FB0D8D" w:rsidRPr="00015B4C" w:rsidRDefault="00FB0D8D" w:rsidP="00FB0D8D">
      <w:pPr>
        <w:autoSpaceDE w:val="0"/>
        <w:autoSpaceDN w:val="0"/>
        <w:adjustRightInd w:val="0"/>
        <w:rPr>
          <w:szCs w:val="28"/>
        </w:rPr>
      </w:pPr>
      <w:r w:rsidRPr="00015B4C">
        <w:rPr>
          <w:szCs w:val="28"/>
        </w:rPr>
        <w:t>Расчет производится в соответствии с норм</w:t>
      </w:r>
      <w:r w:rsidR="00B7522D" w:rsidRPr="00015B4C">
        <w:rPr>
          <w:szCs w:val="28"/>
        </w:rPr>
        <w:t>ативами согласно таблице     № 6</w:t>
      </w:r>
      <w:r w:rsidRPr="00015B4C">
        <w:rPr>
          <w:szCs w:val="28"/>
        </w:rPr>
        <w:t>.</w:t>
      </w:r>
    </w:p>
    <w:p w:rsidR="0014658A" w:rsidRPr="00015B4C" w:rsidRDefault="0014658A" w:rsidP="0014658A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Таблица № 6</w:t>
      </w: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6521"/>
        <w:gridCol w:w="2552"/>
      </w:tblGrid>
      <w:tr w:rsidR="0014658A" w:rsidRPr="00015B4C" w:rsidTr="002C2A96">
        <w:tc>
          <w:tcPr>
            <w:tcW w:w="704" w:type="dxa"/>
            <w:shd w:val="clear" w:color="auto" w:fill="auto"/>
          </w:tcPr>
          <w:p w:rsidR="0014658A" w:rsidRPr="00015B4C" w:rsidRDefault="0014658A" w:rsidP="0014658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6521" w:type="dxa"/>
            <w:shd w:val="clear" w:color="auto" w:fill="auto"/>
          </w:tcPr>
          <w:p w:rsidR="0014658A" w:rsidRPr="00015B4C" w:rsidRDefault="0014658A" w:rsidP="0014658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  <w:p w:rsidR="0014658A" w:rsidRPr="00015B4C" w:rsidRDefault="0014658A" w:rsidP="0014658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справочно-правовой системы</w:t>
            </w:r>
          </w:p>
        </w:tc>
        <w:tc>
          <w:tcPr>
            <w:tcW w:w="2552" w:type="dxa"/>
            <w:shd w:val="clear" w:color="auto" w:fill="auto"/>
          </w:tcPr>
          <w:p w:rsidR="0014658A" w:rsidRPr="00015B4C" w:rsidRDefault="0014658A" w:rsidP="0014658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Цена сопровождения в год (не более), руб. </w:t>
            </w:r>
          </w:p>
        </w:tc>
      </w:tr>
      <w:tr w:rsidR="0014658A" w:rsidRPr="00015B4C" w:rsidTr="002C2A96">
        <w:tc>
          <w:tcPr>
            <w:tcW w:w="704" w:type="dxa"/>
            <w:shd w:val="clear" w:color="auto" w:fill="auto"/>
          </w:tcPr>
          <w:p w:rsidR="0014658A" w:rsidRPr="00015B4C" w:rsidRDefault="0014658A" w:rsidP="0014658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:rsidR="0014658A" w:rsidRPr="00015B4C" w:rsidRDefault="0014658A" w:rsidP="0014658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14658A" w:rsidRPr="00015B4C" w:rsidRDefault="0014658A" w:rsidP="0014658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14658A" w:rsidRPr="00015B4C" w:rsidTr="002C2A96">
        <w:tc>
          <w:tcPr>
            <w:tcW w:w="704" w:type="dxa"/>
            <w:shd w:val="clear" w:color="auto" w:fill="auto"/>
          </w:tcPr>
          <w:p w:rsidR="0014658A" w:rsidRPr="00015B4C" w:rsidRDefault="0014658A" w:rsidP="0014658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:rsidR="0014658A" w:rsidRPr="00015B4C" w:rsidRDefault="0014658A" w:rsidP="0014658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СПС Консультант плюс</w:t>
            </w:r>
          </w:p>
        </w:tc>
        <w:tc>
          <w:tcPr>
            <w:tcW w:w="2552" w:type="dxa"/>
            <w:shd w:val="clear" w:color="auto" w:fill="auto"/>
          </w:tcPr>
          <w:p w:rsidR="0014658A" w:rsidRPr="00015B4C" w:rsidRDefault="0014658A" w:rsidP="0014658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500 000,00</w:t>
            </w:r>
          </w:p>
        </w:tc>
      </w:tr>
    </w:tbl>
    <w:p w:rsidR="00FB0D8D" w:rsidRPr="00015B4C" w:rsidRDefault="00FB0D8D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B7522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11</w:t>
      </w:r>
      <w:r w:rsidR="00136176" w:rsidRPr="00015B4C">
        <w:rPr>
          <w:szCs w:val="28"/>
        </w:rPr>
        <w:t>. Затраты на оплату услуг по сопровождению и приобретению иного программного обеспечения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694A0DC3" wp14:editId="58FEF317">
            <wp:extent cx="323850" cy="27622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137E85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30"/>
          <w:szCs w:val="28"/>
        </w:rPr>
        <w:drawing>
          <wp:inline distT="0" distB="0" distL="0" distR="0" wp14:anchorId="47C09FDB" wp14:editId="43C180FB">
            <wp:extent cx="1905000" cy="53340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717DF0A7" wp14:editId="07861DD9">
            <wp:extent cx="409575" cy="295275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сопровождения g-</w:t>
      </w:r>
      <w:proofErr w:type="spellStart"/>
      <w:r w:rsidR="00136176" w:rsidRPr="00015B4C">
        <w:rPr>
          <w:szCs w:val="28"/>
        </w:rPr>
        <w:t>го</w:t>
      </w:r>
      <w:proofErr w:type="spellEnd"/>
      <w:r w:rsidR="00136176" w:rsidRPr="00015B4C">
        <w:rPr>
          <w:szCs w:val="28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="00136176" w:rsidRPr="00015B4C">
        <w:rPr>
          <w:szCs w:val="28"/>
        </w:rPr>
        <w:t>го</w:t>
      </w:r>
      <w:proofErr w:type="spellEnd"/>
      <w:r w:rsidR="00136176" w:rsidRPr="00015B4C">
        <w:rPr>
          <w:szCs w:val="28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="00136176" w:rsidRPr="00015B4C">
        <w:rPr>
          <w:szCs w:val="28"/>
        </w:rPr>
        <w:t>го</w:t>
      </w:r>
      <w:proofErr w:type="spellEnd"/>
      <w:r w:rsidR="00136176" w:rsidRPr="00015B4C">
        <w:rPr>
          <w:szCs w:val="28"/>
        </w:rPr>
        <w:t xml:space="preserve"> иного программного обеспечения;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3F33C5F4" wp14:editId="403DFD5A">
            <wp:extent cx="381000" cy="295275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654054" w:rsidRPr="00015B4C" w:rsidRDefault="00654054" w:rsidP="00654054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 xml:space="preserve">Расчет производится в соответствии с нормативами согласно таблице     № </w:t>
      </w:r>
      <w:r w:rsidR="00B7522D" w:rsidRPr="00015B4C">
        <w:rPr>
          <w:rFonts w:eastAsia="Calibri"/>
          <w:szCs w:val="28"/>
        </w:rPr>
        <w:t>7</w:t>
      </w:r>
      <w:r w:rsidRPr="00015B4C">
        <w:rPr>
          <w:rFonts w:eastAsia="Calibri"/>
          <w:szCs w:val="28"/>
        </w:rPr>
        <w:t>.</w:t>
      </w:r>
    </w:p>
    <w:p w:rsidR="00E5496D" w:rsidRDefault="00E5496D" w:rsidP="00654054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654054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654054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654054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654054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654054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654054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654054" w:rsidRPr="00015B4C" w:rsidRDefault="00B7522D" w:rsidP="00654054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lastRenderedPageBreak/>
        <w:t xml:space="preserve">Таблица № </w:t>
      </w:r>
      <w:r w:rsidRPr="00015B4C">
        <w:rPr>
          <w:rFonts w:eastAsia="Calibri"/>
          <w:szCs w:val="28"/>
          <w:lang w:val="en-US"/>
        </w:rPr>
        <w:t>7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686"/>
        <w:gridCol w:w="2268"/>
        <w:gridCol w:w="2976"/>
      </w:tblGrid>
      <w:tr w:rsidR="00654054" w:rsidRPr="00015B4C" w:rsidTr="0099508A">
        <w:tc>
          <w:tcPr>
            <w:tcW w:w="817" w:type="dxa"/>
            <w:shd w:val="clear" w:color="auto" w:fill="auto"/>
            <w:vAlign w:val="center"/>
          </w:tcPr>
          <w:p w:rsidR="00654054" w:rsidRPr="00015B4C" w:rsidRDefault="00654054" w:rsidP="0065405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4054" w:rsidRPr="00015B4C" w:rsidRDefault="00654054" w:rsidP="0065405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Наименование программного обеспечения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54054" w:rsidRPr="00015B4C" w:rsidRDefault="00654054" w:rsidP="0065405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</w:t>
            </w:r>
          </w:p>
          <w:p w:rsidR="00654054" w:rsidRPr="00015B4C" w:rsidRDefault="00654054" w:rsidP="0065405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сопровождения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в</w:t>
            </w:r>
            <w:proofErr w:type="gramEnd"/>
          </w:p>
          <w:p w:rsidR="00654054" w:rsidRPr="00015B4C" w:rsidRDefault="00654054" w:rsidP="0065405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год (не более), руб.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54054" w:rsidRPr="00015B4C" w:rsidRDefault="00654054" w:rsidP="0065405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простых (неисключительных) лицензий (не более), руб.</w:t>
            </w:r>
          </w:p>
        </w:tc>
      </w:tr>
      <w:tr w:rsidR="00654054" w:rsidRPr="00015B4C" w:rsidTr="0099508A">
        <w:tc>
          <w:tcPr>
            <w:tcW w:w="817" w:type="dxa"/>
            <w:shd w:val="clear" w:color="auto" w:fill="auto"/>
          </w:tcPr>
          <w:p w:rsidR="00654054" w:rsidRPr="00015B4C" w:rsidRDefault="00654054" w:rsidP="0065405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654054" w:rsidRPr="00015B4C" w:rsidRDefault="00654054" w:rsidP="0065405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654054" w:rsidRPr="00015B4C" w:rsidRDefault="00654054" w:rsidP="0065405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976" w:type="dxa"/>
            <w:shd w:val="clear" w:color="auto" w:fill="auto"/>
          </w:tcPr>
          <w:p w:rsidR="00654054" w:rsidRPr="00015B4C" w:rsidRDefault="00654054" w:rsidP="0065405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654054" w:rsidRPr="00015B4C" w:rsidTr="0099508A">
        <w:tc>
          <w:tcPr>
            <w:tcW w:w="817" w:type="dxa"/>
            <w:shd w:val="clear" w:color="auto" w:fill="auto"/>
            <w:vAlign w:val="center"/>
          </w:tcPr>
          <w:p w:rsidR="00654054" w:rsidRPr="00015B4C" w:rsidRDefault="0014658A" w:rsidP="0065405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54054" w:rsidRPr="00015B4C" w:rsidRDefault="00654054" w:rsidP="0065405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Электронные подписи</w:t>
            </w:r>
          </w:p>
          <w:p w:rsidR="00654054" w:rsidRPr="00015B4C" w:rsidRDefault="00654054" w:rsidP="0065405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 10 пользователей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54054" w:rsidRPr="00015B4C" w:rsidRDefault="00654054" w:rsidP="0065405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40 000,00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654054" w:rsidRPr="00015B4C" w:rsidRDefault="00654054" w:rsidP="0065405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654054" w:rsidRPr="00015B4C" w:rsidRDefault="00654054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B7522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12</w:t>
      </w:r>
      <w:r w:rsidR="00136176" w:rsidRPr="00015B4C">
        <w:rPr>
          <w:szCs w:val="28"/>
        </w:rPr>
        <w:t>. Затраты на оплату услуг, связанных с обеспечением безопасности информации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252D4C20" wp14:editId="55CE26B7">
            <wp:extent cx="323850" cy="27622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),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137E85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60B01212" wp14:editId="5DB22357">
            <wp:extent cx="1171575" cy="276225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1602A28A" wp14:editId="7E224B1E">
            <wp:extent cx="238125" cy="276225"/>
            <wp:effectExtent l="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проведение аттестационных, проверочных и контрольных мероприятий;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04A8A694" wp14:editId="550B25CD">
            <wp:extent cx="276225" cy="276225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136176" w:rsidRPr="00015B4C" w:rsidRDefault="00B7522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1</w:t>
      </w:r>
      <w:r w:rsidR="009E1D92" w:rsidRPr="00015B4C">
        <w:rPr>
          <w:szCs w:val="28"/>
        </w:rPr>
        <w:t>3</w:t>
      </w:r>
      <w:r w:rsidR="00136176" w:rsidRPr="00015B4C">
        <w:rPr>
          <w:szCs w:val="28"/>
        </w:rPr>
        <w:t>. 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27B5FF7E" wp14:editId="0C174C55">
            <wp:extent cx="276225" cy="276225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137E85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74D81E42" wp14:editId="220DD1D3">
            <wp:extent cx="1514475" cy="514350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07374B45" wp14:editId="6F4F51B5">
            <wp:extent cx="371475" cy="276225"/>
            <wp:effectExtent l="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="00136176" w:rsidRPr="00015B4C">
        <w:rPr>
          <w:szCs w:val="28"/>
        </w:rPr>
        <w:t>го</w:t>
      </w:r>
      <w:proofErr w:type="spellEnd"/>
      <w:r w:rsidR="00136176" w:rsidRPr="00015B4C">
        <w:rPr>
          <w:szCs w:val="28"/>
        </w:rPr>
        <w:t xml:space="preserve"> программного обеспечения по защите информации;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50FE7D12" wp14:editId="4E11002B">
            <wp:extent cx="323850" cy="276225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единицы простой (неисключительной) лицензии на использование i-</w:t>
      </w:r>
      <w:proofErr w:type="spellStart"/>
      <w:r w:rsidR="00136176" w:rsidRPr="00015B4C">
        <w:rPr>
          <w:szCs w:val="28"/>
        </w:rPr>
        <w:t>го</w:t>
      </w:r>
      <w:proofErr w:type="spellEnd"/>
      <w:r w:rsidR="00136176" w:rsidRPr="00015B4C">
        <w:rPr>
          <w:szCs w:val="28"/>
        </w:rPr>
        <w:t xml:space="preserve"> программного обеспечения по защите информации.</w:t>
      </w:r>
    </w:p>
    <w:p w:rsidR="009F6F71" w:rsidRPr="00015B4C" w:rsidRDefault="009F6F71" w:rsidP="009F6F71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нормативами согласно таблице     № 9.</w:t>
      </w:r>
    </w:p>
    <w:p w:rsidR="009F6F71" w:rsidRPr="00015B4C" w:rsidRDefault="009F6F71" w:rsidP="009F6F71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Таблица № 9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5611"/>
        <w:gridCol w:w="1477"/>
        <w:gridCol w:w="1984"/>
      </w:tblGrid>
      <w:tr w:rsidR="009F6F71" w:rsidRPr="00015B4C" w:rsidTr="0099508A">
        <w:tc>
          <w:tcPr>
            <w:tcW w:w="675" w:type="dxa"/>
            <w:shd w:val="clear" w:color="auto" w:fill="auto"/>
            <w:vAlign w:val="center"/>
          </w:tcPr>
          <w:p w:rsidR="009F6F71" w:rsidRPr="00015B4C" w:rsidRDefault="009F6F71" w:rsidP="009F6F7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5611" w:type="dxa"/>
            <w:shd w:val="clear" w:color="auto" w:fill="auto"/>
            <w:vAlign w:val="center"/>
          </w:tcPr>
          <w:p w:rsidR="009F6F71" w:rsidRPr="00015B4C" w:rsidRDefault="009F6F71" w:rsidP="009F6F7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Наименование приобретаемых простых (неисключительных) лицензий на использование программного обеспечения по защите информации</w:t>
            </w:r>
          </w:p>
        </w:tc>
        <w:tc>
          <w:tcPr>
            <w:tcW w:w="1477" w:type="dxa"/>
            <w:shd w:val="clear" w:color="auto" w:fill="auto"/>
            <w:vAlign w:val="center"/>
          </w:tcPr>
          <w:p w:rsidR="009F6F71" w:rsidRPr="00015B4C" w:rsidRDefault="009F6F71" w:rsidP="009F6F7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Количество, шт.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F6F71" w:rsidRPr="00015B4C" w:rsidRDefault="009F6F71" w:rsidP="009F6F71">
            <w:pPr>
              <w:autoSpaceDE w:val="0"/>
              <w:autoSpaceDN w:val="0"/>
              <w:adjustRightInd w:val="0"/>
              <w:ind w:left="-24"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лицензии (не более), руб.</w:t>
            </w:r>
          </w:p>
        </w:tc>
      </w:tr>
      <w:tr w:rsidR="009F6F71" w:rsidRPr="00015B4C" w:rsidTr="0099508A">
        <w:tc>
          <w:tcPr>
            <w:tcW w:w="675" w:type="dxa"/>
            <w:shd w:val="clear" w:color="auto" w:fill="auto"/>
          </w:tcPr>
          <w:p w:rsidR="009F6F71" w:rsidRPr="00015B4C" w:rsidRDefault="009F6F71" w:rsidP="009F6F7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611" w:type="dxa"/>
            <w:shd w:val="clear" w:color="auto" w:fill="auto"/>
          </w:tcPr>
          <w:p w:rsidR="009F6F71" w:rsidRPr="00015B4C" w:rsidRDefault="009F6F71" w:rsidP="009F6F7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77" w:type="dxa"/>
            <w:shd w:val="clear" w:color="auto" w:fill="auto"/>
          </w:tcPr>
          <w:p w:rsidR="009F6F71" w:rsidRPr="00015B4C" w:rsidRDefault="009F6F71" w:rsidP="009F6F7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9F6F71" w:rsidRPr="00015B4C" w:rsidRDefault="009F6F71" w:rsidP="009F6F7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9F6F71" w:rsidRPr="00015B4C" w:rsidTr="0099508A">
        <w:tc>
          <w:tcPr>
            <w:tcW w:w="675" w:type="dxa"/>
            <w:shd w:val="clear" w:color="auto" w:fill="auto"/>
          </w:tcPr>
          <w:p w:rsidR="009F6F71" w:rsidRPr="00015B4C" w:rsidRDefault="009F6F71" w:rsidP="009F6F7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611" w:type="dxa"/>
            <w:shd w:val="clear" w:color="auto" w:fill="auto"/>
          </w:tcPr>
          <w:p w:rsidR="009F6F71" w:rsidRPr="00015B4C" w:rsidRDefault="009F6F71" w:rsidP="009F6F7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Антивирус на 50 пользователей</w:t>
            </w:r>
          </w:p>
        </w:tc>
        <w:tc>
          <w:tcPr>
            <w:tcW w:w="1477" w:type="dxa"/>
            <w:shd w:val="clear" w:color="auto" w:fill="auto"/>
          </w:tcPr>
          <w:p w:rsidR="009F6F71" w:rsidRPr="00015B4C" w:rsidRDefault="009F6F71" w:rsidP="009F6F7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9F6F71" w:rsidRPr="00015B4C" w:rsidRDefault="009F6F71" w:rsidP="009F6F71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50 000,00</w:t>
            </w:r>
          </w:p>
        </w:tc>
      </w:tr>
    </w:tbl>
    <w:p w:rsidR="00654054" w:rsidRPr="00015B4C" w:rsidRDefault="00654054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136176" w:rsidP="00137E85">
      <w:pPr>
        <w:widowControl w:val="0"/>
        <w:autoSpaceDE w:val="0"/>
        <w:autoSpaceDN w:val="0"/>
        <w:adjustRightInd w:val="0"/>
        <w:ind w:firstLine="0"/>
        <w:contextualSpacing/>
        <w:jc w:val="center"/>
        <w:outlineLvl w:val="1"/>
        <w:rPr>
          <w:szCs w:val="28"/>
        </w:rPr>
      </w:pPr>
      <w:r w:rsidRPr="00015B4C">
        <w:rPr>
          <w:szCs w:val="28"/>
        </w:rPr>
        <w:t>Затраты на приобретение основных средств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color w:val="FF0000"/>
          <w:szCs w:val="28"/>
        </w:rPr>
      </w:pPr>
    </w:p>
    <w:p w:rsidR="00136176" w:rsidRPr="00015B4C" w:rsidRDefault="00B7522D" w:rsidP="00137E85">
      <w:pPr>
        <w:widowControl w:val="0"/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1</w:t>
      </w:r>
      <w:r w:rsidR="009E1D92" w:rsidRPr="00015B4C">
        <w:rPr>
          <w:szCs w:val="28"/>
        </w:rPr>
        <w:t>4</w:t>
      </w:r>
      <w:r w:rsidR="00136176" w:rsidRPr="00015B4C">
        <w:rPr>
          <w:szCs w:val="28"/>
        </w:rPr>
        <w:t>. Затраты на приобретение рабочих станций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4"/>
          <w:szCs w:val="28"/>
        </w:rPr>
        <w:drawing>
          <wp:inline distT="0" distB="0" distL="0" distR="0" wp14:anchorId="7D404949" wp14:editId="2648634B">
            <wp:extent cx="314325" cy="295275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ED1C91" w:rsidRPr="00015B4C" w:rsidRDefault="008E2F1D" w:rsidP="00137E85">
      <w:pPr>
        <w:widowControl w:val="0"/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4215EBC5" wp14:editId="5E02AEE5">
            <wp:extent cx="1638300" cy="476250"/>
            <wp:effectExtent l="0" t="0" r="0" b="0"/>
            <wp:docPr id="57" name="Рисунок 57" descr="base_1_195511_5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ase_1_195511_546"/>
                    <pic:cNvPicPr preferRelativeResize="0">
                      <a:picLocks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1C91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4"/>
          <w:szCs w:val="28"/>
        </w:rPr>
        <w:lastRenderedPageBreak/>
        <w:drawing>
          <wp:inline distT="0" distB="0" distL="0" distR="0" wp14:anchorId="27FC683A" wp14:editId="1937352A">
            <wp:extent cx="733425" cy="295275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рабочих станций по i-й должности</w:t>
      </w:r>
      <w:r w:rsidR="00ED1C91" w:rsidRPr="00015B4C">
        <w:rPr>
          <w:szCs w:val="28"/>
        </w:rPr>
        <w:t>, не превышающее предельное количество рабочих станций по i-й должности;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75FF59A8" wp14:editId="601F7438">
            <wp:extent cx="342900" cy="295275"/>
            <wp:effectExtent l="0" t="0" r="0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приобретения одной рабочей станции по i-й должности в соответствии с нормативами муниципальных органов.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Предельное количество рабочих станций по i-й должности</w:t>
      </w:r>
      <w:proofErr w:type="gramStart"/>
      <w:r w:rsidRPr="00015B4C">
        <w:rPr>
          <w:szCs w:val="28"/>
        </w:rPr>
        <w:t xml:space="preserve"> (</w:t>
      </w:r>
      <w:r w:rsidR="008E2F1D" w:rsidRPr="00015B4C">
        <w:rPr>
          <w:noProof/>
          <w:position w:val="-14"/>
          <w:szCs w:val="28"/>
        </w:rPr>
        <w:drawing>
          <wp:inline distT="0" distB="0" distL="0" distR="0" wp14:anchorId="31BA81A7" wp14:editId="5B0CC06E">
            <wp:extent cx="733425" cy="295275"/>
            <wp:effectExtent l="0" t="0" r="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5B4C">
        <w:rPr>
          <w:szCs w:val="28"/>
        </w:rPr>
        <w:t xml:space="preserve">) </w:t>
      </w:r>
      <w:proofErr w:type="gramEnd"/>
      <w:r w:rsidRPr="00015B4C">
        <w:rPr>
          <w:szCs w:val="28"/>
        </w:rPr>
        <w:t>определяется по формул</w:t>
      </w:r>
      <w:r w:rsidR="00806208" w:rsidRPr="00015B4C">
        <w:rPr>
          <w:szCs w:val="28"/>
        </w:rPr>
        <w:t>ам</w:t>
      </w:r>
      <w:r w:rsidRPr="00015B4C">
        <w:rPr>
          <w:szCs w:val="28"/>
        </w:rPr>
        <w:t>:</w:t>
      </w:r>
    </w:p>
    <w:p w:rsidR="00806208" w:rsidRPr="00015B4C" w:rsidRDefault="008E2F1D" w:rsidP="00137E85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133F10DC" wp14:editId="757673AD">
            <wp:extent cx="1438275" cy="266700"/>
            <wp:effectExtent l="0" t="0" r="0" b="0"/>
            <wp:docPr id="61" name="Рисунок 61" descr="base_1_195511_5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1_195511_550"/>
                    <pic:cNvPicPr preferRelativeResize="0">
                      <a:picLocks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6208" w:rsidRPr="00015B4C">
        <w:rPr>
          <w:szCs w:val="28"/>
        </w:rPr>
        <w:t xml:space="preserve"> - для закрытого контура обработки информации,</w:t>
      </w:r>
    </w:p>
    <w:p w:rsidR="00806208" w:rsidRPr="00015B4C" w:rsidRDefault="008E2F1D" w:rsidP="00137E85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5C40B70C" wp14:editId="39BB234C">
            <wp:extent cx="1295400" cy="266700"/>
            <wp:effectExtent l="0" t="0" r="0" b="0"/>
            <wp:docPr id="62" name="Рисунок 62" descr="base_1_195511_5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base_1_195511_551"/>
                    <pic:cNvPicPr preferRelativeResize="0">
                      <a:picLocks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6208" w:rsidRPr="00015B4C">
        <w:rPr>
          <w:szCs w:val="28"/>
        </w:rPr>
        <w:t xml:space="preserve"> - для открытого контура обработки информации,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 xml:space="preserve">где 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5B45EF94" wp14:editId="2504D9DB">
            <wp:extent cx="314325" cy="276225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15B4C">
        <w:rPr>
          <w:szCs w:val="28"/>
        </w:rPr>
        <w:t xml:space="preserve"> - расчетная численность основных работников.</w:t>
      </w:r>
    </w:p>
    <w:p w:rsidR="002442E7" w:rsidRPr="00015B4C" w:rsidRDefault="002442E7" w:rsidP="002442E7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норма</w:t>
      </w:r>
      <w:r w:rsidR="00B7522D" w:rsidRPr="00015B4C">
        <w:rPr>
          <w:rFonts w:eastAsia="Calibri"/>
          <w:szCs w:val="28"/>
        </w:rPr>
        <w:t>тивами согласно таблице     № 10</w:t>
      </w:r>
      <w:r w:rsidRPr="00015B4C">
        <w:rPr>
          <w:rFonts w:eastAsia="Calibri"/>
          <w:szCs w:val="28"/>
        </w:rPr>
        <w:t>.</w:t>
      </w:r>
    </w:p>
    <w:p w:rsidR="002442E7" w:rsidRPr="00015B4C" w:rsidRDefault="00B7522D" w:rsidP="002442E7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t>Таблица № 1</w:t>
      </w:r>
      <w:r w:rsidRPr="00015B4C">
        <w:rPr>
          <w:rFonts w:eastAsia="Calibri"/>
          <w:szCs w:val="28"/>
          <w:lang w:val="en-US"/>
        </w:rPr>
        <w:t>0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2"/>
        <w:gridCol w:w="2130"/>
        <w:gridCol w:w="1701"/>
        <w:gridCol w:w="1417"/>
        <w:gridCol w:w="1843"/>
        <w:gridCol w:w="1984"/>
      </w:tblGrid>
      <w:tr w:rsidR="002442E7" w:rsidRPr="00015B4C" w:rsidTr="00943392">
        <w:tc>
          <w:tcPr>
            <w:tcW w:w="672" w:type="dxa"/>
            <w:shd w:val="clear" w:color="auto" w:fill="auto"/>
            <w:vAlign w:val="center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Количество, ед.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за ед. (не более), руб.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Срок полезного использования (не менее), лет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Должности муниципальной службы</w:t>
            </w:r>
          </w:p>
        </w:tc>
      </w:tr>
      <w:tr w:rsidR="002442E7" w:rsidRPr="00015B4C" w:rsidTr="00943392">
        <w:tc>
          <w:tcPr>
            <w:tcW w:w="672" w:type="dxa"/>
            <w:shd w:val="clear" w:color="auto" w:fill="auto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30" w:type="dxa"/>
            <w:shd w:val="clear" w:color="auto" w:fill="auto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2442E7" w:rsidRPr="00015B4C" w:rsidTr="00943392">
        <w:tc>
          <w:tcPr>
            <w:tcW w:w="672" w:type="dxa"/>
            <w:shd w:val="clear" w:color="auto" w:fill="auto"/>
            <w:vAlign w:val="center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Рабочая станция на основе системного блока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Не более 1 комплекта в расчете на 1 работника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42E7" w:rsidRPr="00015B4C" w:rsidRDefault="0014658A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</w:t>
            </w:r>
            <w:r w:rsidR="002442E7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2442E7" w:rsidRPr="00015B4C" w:rsidTr="00943392">
        <w:tc>
          <w:tcPr>
            <w:tcW w:w="672" w:type="dxa"/>
            <w:shd w:val="clear" w:color="auto" w:fill="auto"/>
            <w:vAlign w:val="center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Рабочая станция на основе ноутбука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Не более 1 комплекта в расчете на 1 работника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442E7" w:rsidRPr="00015B4C" w:rsidRDefault="0014658A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</w:t>
            </w:r>
            <w:r w:rsidR="002442E7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442E7" w:rsidRPr="00015B4C" w:rsidRDefault="002442E7" w:rsidP="002442E7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Для всех должностей муниципальной службы</w:t>
            </w:r>
          </w:p>
        </w:tc>
      </w:tr>
    </w:tbl>
    <w:p w:rsidR="002442E7" w:rsidRPr="00015B4C" w:rsidRDefault="002442E7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B7522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1</w:t>
      </w:r>
      <w:r w:rsidR="009E1D92" w:rsidRPr="00015B4C">
        <w:rPr>
          <w:szCs w:val="28"/>
        </w:rPr>
        <w:t>5</w:t>
      </w:r>
      <w:r w:rsidR="00136176" w:rsidRPr="00015B4C">
        <w:rPr>
          <w:szCs w:val="28"/>
        </w:rPr>
        <w:t>. Затраты на приобретение принтеров, многофункциональных устройств и копировальных аппаратов (оргтехники</w:t>
      </w:r>
      <w:proofErr w:type="gramStart"/>
      <w:r w:rsidR="00136176" w:rsidRPr="00015B4C">
        <w:rPr>
          <w:szCs w:val="28"/>
        </w:rPr>
        <w:t>)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46267F46" wp14:editId="4DED7CAA">
            <wp:extent cx="276225" cy="27622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7473" w:rsidRPr="00015B4C" w:rsidRDefault="008E2F1D" w:rsidP="00F04189">
      <w:pPr>
        <w:widowControl w:val="0"/>
        <w:autoSpaceDE w:val="0"/>
        <w:autoSpaceDN w:val="0"/>
        <w:ind w:firstLine="0"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2AD4769A" wp14:editId="33D6BA8D">
            <wp:extent cx="1257300" cy="476250"/>
            <wp:effectExtent l="0" t="0" r="0" b="0"/>
            <wp:docPr id="65" name="Рисунок 65" descr="base_1_195511_5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base_1_195511_553"/>
                    <pic:cNvPicPr preferRelativeResize="0">
                      <a:picLocks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7473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137473" w:rsidP="00137E85">
      <w:pPr>
        <w:autoSpaceDE w:val="0"/>
        <w:autoSpaceDN w:val="0"/>
        <w:adjustRightInd w:val="0"/>
        <w:contextualSpacing/>
        <w:rPr>
          <w:szCs w:val="28"/>
        </w:rPr>
      </w:pPr>
      <w:proofErr w:type="spellStart"/>
      <w:r w:rsidRPr="00015B4C">
        <w:rPr>
          <w:szCs w:val="28"/>
        </w:rPr>
        <w:t>Q</w:t>
      </w:r>
      <w:r w:rsidRPr="00015B4C">
        <w:rPr>
          <w:szCs w:val="28"/>
          <w:vertAlign w:val="subscript"/>
        </w:rPr>
        <w:t>i</w:t>
      </w:r>
      <w:proofErr w:type="spellEnd"/>
      <w:r w:rsidRPr="00015B4C">
        <w:rPr>
          <w:szCs w:val="28"/>
          <w:vertAlign w:val="subscript"/>
        </w:rPr>
        <w:t xml:space="preserve"> пм</w:t>
      </w:r>
      <w:r w:rsidRPr="00015B4C">
        <w:rPr>
          <w:szCs w:val="28"/>
        </w:rPr>
        <w:t xml:space="preserve"> - количество принтеров, многофункциональных устройств, копировальных аппаратов и иной оргтехники по i-й должности в соответствии с нормативами </w:t>
      </w:r>
      <w:r w:rsidR="00136176" w:rsidRPr="00015B4C">
        <w:rPr>
          <w:szCs w:val="28"/>
        </w:rPr>
        <w:t>муниципальных органов;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4FBF8D70" wp14:editId="02A1CFD7">
            <wp:extent cx="323850" cy="276225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одного i-</w:t>
      </w:r>
      <w:proofErr w:type="spellStart"/>
      <w:r w:rsidR="00136176" w:rsidRPr="00015B4C">
        <w:rPr>
          <w:szCs w:val="28"/>
        </w:rPr>
        <w:t>го</w:t>
      </w:r>
      <w:proofErr w:type="spellEnd"/>
      <w:r w:rsidR="00136176" w:rsidRPr="00015B4C">
        <w:rPr>
          <w:szCs w:val="28"/>
        </w:rPr>
        <w:t xml:space="preserve"> типа принтера, многофункционального устройства</w:t>
      </w:r>
      <w:r w:rsidR="00137473" w:rsidRPr="00015B4C">
        <w:rPr>
          <w:szCs w:val="28"/>
        </w:rPr>
        <w:t xml:space="preserve">, </w:t>
      </w:r>
      <w:r w:rsidR="00136176" w:rsidRPr="00015B4C">
        <w:rPr>
          <w:szCs w:val="28"/>
        </w:rPr>
        <w:t xml:space="preserve">копировального аппарата </w:t>
      </w:r>
      <w:r w:rsidR="00137473" w:rsidRPr="00015B4C">
        <w:rPr>
          <w:szCs w:val="28"/>
        </w:rPr>
        <w:t xml:space="preserve">и иной </w:t>
      </w:r>
      <w:r w:rsidR="00136176" w:rsidRPr="00015B4C">
        <w:rPr>
          <w:szCs w:val="28"/>
        </w:rPr>
        <w:t>оргтехники в соответствии с нормативами муниципальных органов.</w:t>
      </w:r>
    </w:p>
    <w:p w:rsidR="000D514B" w:rsidRPr="00015B4C" w:rsidRDefault="000D514B" w:rsidP="000D514B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нормативами согласно таблице     № 1</w:t>
      </w:r>
      <w:r w:rsidR="00B7522D" w:rsidRPr="00015B4C">
        <w:rPr>
          <w:rFonts w:eastAsia="Calibri"/>
          <w:szCs w:val="28"/>
        </w:rPr>
        <w:t>1</w:t>
      </w:r>
      <w:r w:rsidRPr="00015B4C">
        <w:rPr>
          <w:rFonts w:eastAsia="Calibri"/>
          <w:szCs w:val="28"/>
        </w:rPr>
        <w:t>.</w:t>
      </w:r>
    </w:p>
    <w:p w:rsidR="00E5496D" w:rsidRDefault="00E5496D" w:rsidP="000D514B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0D514B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0D514B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0D514B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0D514B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0D514B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0D514B" w:rsidRPr="00015B4C" w:rsidRDefault="000D514B" w:rsidP="000D514B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lastRenderedPageBreak/>
        <w:t>Таблица № 1</w:t>
      </w:r>
      <w:r w:rsidR="00B7522D" w:rsidRPr="00015B4C">
        <w:rPr>
          <w:rFonts w:eastAsia="Calibri"/>
          <w:szCs w:val="28"/>
          <w:lang w:val="en-US"/>
        </w:rPr>
        <w:t>1</w:t>
      </w:r>
    </w:p>
    <w:tbl>
      <w:tblPr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402"/>
        <w:gridCol w:w="1985"/>
        <w:gridCol w:w="1843"/>
        <w:gridCol w:w="1877"/>
      </w:tblGrid>
      <w:tr w:rsidR="000D514B" w:rsidRPr="00015B4C" w:rsidTr="000D514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Наименование оргтехники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Количество, шт.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за единицу (не более), руб.</w:t>
            </w:r>
          </w:p>
        </w:tc>
      </w:tr>
      <w:tr w:rsidR="000D514B" w:rsidRPr="00015B4C" w:rsidTr="000D514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0D514B" w:rsidRPr="00015B4C" w:rsidTr="000D514B">
        <w:tc>
          <w:tcPr>
            <w:tcW w:w="97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Для всех должностей муниципальной службы  </w:t>
            </w:r>
          </w:p>
        </w:tc>
      </w:tr>
      <w:tr w:rsidR="000D514B" w:rsidRPr="00015B4C" w:rsidTr="000D514B">
        <w:trPr>
          <w:trHeight w:val="10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Многофункциональное устройство (монохромная лазерная печать, формат А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4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1 кабинет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14658A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</w:t>
            </w:r>
            <w:r w:rsidR="000D514B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0D514B" w:rsidRPr="00015B4C" w:rsidTr="000D514B">
        <w:trPr>
          <w:trHeight w:val="84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Принтер лазерный (монохромный, формат А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4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1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14658A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30</w:t>
            </w:r>
            <w:r w:rsidR="000D514B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0D514B" w:rsidRPr="00015B4C" w:rsidTr="000D514B">
        <w:trPr>
          <w:trHeight w:val="8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Принтер лазерный (цветная печать, формат А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4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14658A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  <w:r w:rsidR="000D514B" w:rsidRPr="00015B4C">
              <w:rPr>
                <w:rFonts w:eastAsia="Calibri"/>
                <w:sz w:val="24"/>
                <w:szCs w:val="24"/>
              </w:rPr>
              <w:t xml:space="preserve"> на структурное подразделение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14658A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</w:t>
            </w:r>
            <w:r w:rsidR="000D514B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0D514B" w:rsidRPr="00015B4C" w:rsidTr="000D514B">
        <w:trPr>
          <w:trHeight w:val="83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Принтер лазерный (цветная печать, формат А3)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14658A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  <w:r w:rsidR="000D514B" w:rsidRPr="00015B4C">
              <w:rPr>
                <w:rFonts w:eastAsia="Calibri"/>
                <w:sz w:val="24"/>
                <w:szCs w:val="24"/>
              </w:rPr>
              <w:t xml:space="preserve"> на структурное подразделение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90 000,00</w:t>
            </w:r>
          </w:p>
        </w:tc>
      </w:tr>
      <w:tr w:rsidR="000D514B" w:rsidRPr="00015B4C" w:rsidTr="000D514B">
        <w:trPr>
          <w:trHeight w:val="83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Принтер лазерный (монохромный, формат А3)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14658A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  <w:r w:rsidR="000D514B" w:rsidRPr="00015B4C">
              <w:rPr>
                <w:rFonts w:eastAsia="Calibri"/>
                <w:sz w:val="24"/>
                <w:szCs w:val="24"/>
              </w:rPr>
              <w:t xml:space="preserve"> на структурное подразделение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90 000,00</w:t>
            </w:r>
          </w:p>
        </w:tc>
      </w:tr>
      <w:tr w:rsidR="000D514B" w:rsidRPr="00015B4C" w:rsidTr="000D514B">
        <w:trPr>
          <w:trHeight w:val="8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Копировальный аппарат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14658A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  <w:r w:rsidR="000D514B" w:rsidRPr="00015B4C">
              <w:rPr>
                <w:rFonts w:eastAsia="Calibri"/>
                <w:sz w:val="24"/>
                <w:szCs w:val="24"/>
              </w:rPr>
              <w:t xml:space="preserve"> на структурное подразделение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50 000,00</w:t>
            </w:r>
          </w:p>
        </w:tc>
      </w:tr>
      <w:tr w:rsidR="000D514B" w:rsidRPr="00015B4C" w:rsidTr="000D514B">
        <w:trPr>
          <w:trHeight w:val="84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Плоттер (цветная печать, формат А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0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1 000 000,00</w:t>
            </w:r>
          </w:p>
        </w:tc>
      </w:tr>
      <w:tr w:rsidR="000D514B" w:rsidRPr="00015B4C" w:rsidTr="000D514B">
        <w:trPr>
          <w:trHeight w:val="8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Уничтожитель бумаг (шредер)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 на структурное подразделение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14658A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60</w:t>
            </w:r>
            <w:r w:rsidR="000D514B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0D514B" w:rsidRPr="00015B4C" w:rsidTr="000D514B">
        <w:trPr>
          <w:trHeight w:val="7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Факсимильный аппарат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кабинет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21  000,00</w:t>
            </w:r>
          </w:p>
        </w:tc>
      </w:tr>
      <w:tr w:rsidR="000D514B" w:rsidRPr="00015B4C" w:rsidTr="000D514B">
        <w:trPr>
          <w:trHeight w:val="7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Радиотелефон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5 000,00</w:t>
            </w:r>
          </w:p>
        </w:tc>
      </w:tr>
      <w:tr w:rsidR="000D514B" w:rsidRPr="00015B4C" w:rsidTr="000D514B">
        <w:trPr>
          <w:trHeight w:val="55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Телефонный аппарат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служащего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3 000,00</w:t>
            </w:r>
          </w:p>
        </w:tc>
      </w:tr>
      <w:tr w:rsidR="000D514B" w:rsidRPr="00015B4C" w:rsidTr="000D514B">
        <w:trPr>
          <w:trHeight w:val="5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Сетевой фильтр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по числу АРМ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14658A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1000</w:t>
            </w:r>
            <w:r w:rsidR="000D514B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0D514B" w:rsidRPr="00015B4C" w:rsidTr="000D514B">
        <w:trPr>
          <w:trHeight w:val="5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Мышь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по числу АРМ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14658A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2000</w:t>
            </w:r>
            <w:r w:rsidR="000D514B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0D514B" w:rsidRPr="00015B4C" w:rsidTr="000D514B">
        <w:trPr>
          <w:trHeight w:val="5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Клавиатура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по числу АРМ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0D514B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B" w:rsidRPr="00015B4C" w:rsidRDefault="0014658A" w:rsidP="000D514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3000</w:t>
            </w:r>
            <w:r w:rsidR="000D514B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</w:tbl>
    <w:p w:rsidR="000D514B" w:rsidRPr="00015B4C" w:rsidRDefault="000D514B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136176" w:rsidP="00F04189">
      <w:pPr>
        <w:autoSpaceDE w:val="0"/>
        <w:autoSpaceDN w:val="0"/>
        <w:adjustRightInd w:val="0"/>
        <w:ind w:firstLine="0"/>
        <w:contextualSpacing/>
        <w:jc w:val="center"/>
        <w:outlineLvl w:val="1"/>
        <w:rPr>
          <w:szCs w:val="28"/>
        </w:rPr>
      </w:pPr>
      <w:r w:rsidRPr="00015B4C">
        <w:rPr>
          <w:szCs w:val="28"/>
        </w:rPr>
        <w:t>Затраты на приобретение материальных запасов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9E1D92" w:rsidP="00F960FE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16</w:t>
      </w:r>
      <w:r w:rsidR="00136176" w:rsidRPr="00015B4C">
        <w:rPr>
          <w:szCs w:val="28"/>
        </w:rPr>
        <w:t>. Затраты на приобретение мониторов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14AF2FE5" wp14:editId="1FCD0DEE">
            <wp:extent cx="352425" cy="276225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F04189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189C349C" wp14:editId="3B9B13A6">
            <wp:extent cx="1704975" cy="514350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lastRenderedPageBreak/>
        <w:drawing>
          <wp:inline distT="0" distB="0" distL="0" distR="0" wp14:anchorId="474D8C04" wp14:editId="05013E96">
            <wp:extent cx="428625" cy="276225"/>
            <wp:effectExtent l="0" t="0" r="0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мониторов для i-й должности;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1BCABEC3" wp14:editId="4C04F024">
            <wp:extent cx="390525" cy="276225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одного монитора для i-й должности.</w:t>
      </w:r>
    </w:p>
    <w:p w:rsidR="00A973D5" w:rsidRPr="00015B4C" w:rsidRDefault="00A973D5" w:rsidP="00A973D5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норма</w:t>
      </w:r>
      <w:r w:rsidR="00F960FE" w:rsidRPr="00015B4C">
        <w:rPr>
          <w:rFonts w:eastAsia="Calibri"/>
          <w:szCs w:val="28"/>
        </w:rPr>
        <w:t>тивами согласно таблице     № 12</w:t>
      </w:r>
      <w:r w:rsidRPr="00015B4C">
        <w:rPr>
          <w:rFonts w:eastAsia="Calibri"/>
          <w:szCs w:val="28"/>
        </w:rPr>
        <w:t>.</w:t>
      </w:r>
    </w:p>
    <w:p w:rsidR="00237CC5" w:rsidRPr="00015B4C" w:rsidRDefault="00237CC5" w:rsidP="00A973D5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237CC5" w:rsidRPr="00015B4C" w:rsidRDefault="00237CC5" w:rsidP="00A973D5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A973D5" w:rsidRPr="00015B4C" w:rsidRDefault="00A973D5" w:rsidP="00A973D5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t>Таблица № 1</w:t>
      </w:r>
      <w:r w:rsidR="00F960FE" w:rsidRPr="00015B4C">
        <w:rPr>
          <w:rFonts w:eastAsia="Calibri"/>
          <w:szCs w:val="28"/>
          <w:lang w:val="en-US"/>
        </w:rPr>
        <w:t>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2127"/>
        <w:gridCol w:w="2126"/>
        <w:gridCol w:w="1984"/>
      </w:tblGrid>
      <w:tr w:rsidR="00A973D5" w:rsidRPr="00015B4C" w:rsidTr="00EC55D0">
        <w:tc>
          <w:tcPr>
            <w:tcW w:w="675" w:type="dxa"/>
            <w:vMerge w:val="restart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Должность муниципальной службы</w:t>
            </w:r>
          </w:p>
        </w:tc>
        <w:tc>
          <w:tcPr>
            <w:tcW w:w="6237" w:type="dxa"/>
            <w:gridSpan w:val="3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Мониторы</w:t>
            </w:r>
          </w:p>
        </w:tc>
      </w:tr>
      <w:tr w:rsidR="00A973D5" w:rsidRPr="00015B4C" w:rsidTr="00EC55D0">
        <w:tc>
          <w:tcPr>
            <w:tcW w:w="675" w:type="dxa"/>
            <w:vMerge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Количество (не более), шт.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за единицу (не более), руб.</w:t>
            </w:r>
          </w:p>
        </w:tc>
      </w:tr>
      <w:tr w:rsidR="00A973D5" w:rsidRPr="00015B4C" w:rsidTr="00EC55D0">
        <w:tc>
          <w:tcPr>
            <w:tcW w:w="675" w:type="dxa"/>
            <w:shd w:val="clear" w:color="auto" w:fill="auto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A973D5" w:rsidRPr="00015B4C" w:rsidTr="00EC55D0">
        <w:tc>
          <w:tcPr>
            <w:tcW w:w="675" w:type="dxa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Все должности муниципальной службы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1 служащего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973D5" w:rsidRPr="00015B4C" w:rsidRDefault="00A973D5" w:rsidP="0014658A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  <w:r w:rsidR="0014658A" w:rsidRPr="00015B4C">
              <w:rPr>
                <w:rFonts w:eastAsia="Calibri"/>
                <w:sz w:val="24"/>
                <w:szCs w:val="24"/>
              </w:rPr>
              <w:t>5</w:t>
            </w:r>
            <w:r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</w:tbl>
    <w:p w:rsidR="00C5165F" w:rsidRPr="00015B4C" w:rsidRDefault="00C5165F" w:rsidP="00A973D5">
      <w:pPr>
        <w:autoSpaceDE w:val="0"/>
        <w:autoSpaceDN w:val="0"/>
        <w:adjustRightInd w:val="0"/>
        <w:rPr>
          <w:szCs w:val="28"/>
        </w:rPr>
      </w:pPr>
    </w:p>
    <w:p w:rsidR="00136176" w:rsidRPr="00015B4C" w:rsidRDefault="00F960FE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1</w:t>
      </w:r>
      <w:r w:rsidR="009E1D92" w:rsidRPr="00015B4C">
        <w:rPr>
          <w:szCs w:val="28"/>
        </w:rPr>
        <w:t>7</w:t>
      </w:r>
      <w:r w:rsidR="00136176" w:rsidRPr="00015B4C">
        <w:rPr>
          <w:szCs w:val="28"/>
        </w:rPr>
        <w:t>. Затраты на приобретение системных блоков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747D82D8" wp14:editId="0E119CA5">
            <wp:extent cx="266700" cy="276225"/>
            <wp:effectExtent l="0" t="0" r="0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F04189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54B3294D" wp14:editId="7844541F">
            <wp:extent cx="1485900" cy="514350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73D5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705C31B4" wp14:editId="1BEBBDC1">
            <wp:extent cx="352425" cy="276225"/>
            <wp:effectExtent l="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i-х системных блоков;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3DDB563A" wp14:editId="2287C2FE">
            <wp:extent cx="314325" cy="276225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одного i-</w:t>
      </w:r>
      <w:proofErr w:type="spellStart"/>
      <w:r w:rsidR="00136176" w:rsidRPr="00015B4C">
        <w:rPr>
          <w:szCs w:val="28"/>
        </w:rPr>
        <w:t>го</w:t>
      </w:r>
      <w:proofErr w:type="spellEnd"/>
      <w:r w:rsidR="00136176" w:rsidRPr="00015B4C">
        <w:rPr>
          <w:szCs w:val="28"/>
        </w:rPr>
        <w:t xml:space="preserve"> системного блока.</w:t>
      </w:r>
    </w:p>
    <w:p w:rsidR="00A973D5" w:rsidRPr="00015B4C" w:rsidRDefault="00A973D5" w:rsidP="00A973D5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нормативами согласно таблице     № 1</w:t>
      </w:r>
      <w:r w:rsidR="00F960FE" w:rsidRPr="00015B4C">
        <w:rPr>
          <w:rFonts w:eastAsia="Calibri"/>
          <w:szCs w:val="28"/>
        </w:rPr>
        <w:t>3</w:t>
      </w:r>
      <w:r w:rsidRPr="00015B4C">
        <w:rPr>
          <w:rFonts w:eastAsia="Calibri"/>
          <w:szCs w:val="28"/>
        </w:rPr>
        <w:t>.</w:t>
      </w:r>
    </w:p>
    <w:p w:rsidR="00A973D5" w:rsidRPr="00015B4C" w:rsidRDefault="00F960FE" w:rsidP="00A973D5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t>Таблица № 1</w:t>
      </w:r>
      <w:r w:rsidRPr="00015B4C">
        <w:rPr>
          <w:rFonts w:eastAsia="Calibri"/>
          <w:szCs w:val="28"/>
          <w:lang w:val="en-US"/>
        </w:rPr>
        <w:t>3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77"/>
        <w:gridCol w:w="1985"/>
        <w:gridCol w:w="2126"/>
        <w:gridCol w:w="2002"/>
      </w:tblGrid>
      <w:tr w:rsidR="00A973D5" w:rsidRPr="00015B4C" w:rsidTr="00EC55D0">
        <w:tc>
          <w:tcPr>
            <w:tcW w:w="675" w:type="dxa"/>
            <w:vMerge w:val="restart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Должность муниципальной службы</w:t>
            </w:r>
          </w:p>
        </w:tc>
        <w:tc>
          <w:tcPr>
            <w:tcW w:w="6113" w:type="dxa"/>
            <w:gridSpan w:val="3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Системные блоки</w:t>
            </w:r>
          </w:p>
        </w:tc>
      </w:tr>
      <w:tr w:rsidR="00A973D5" w:rsidRPr="00015B4C" w:rsidTr="00EC55D0">
        <w:tc>
          <w:tcPr>
            <w:tcW w:w="675" w:type="dxa"/>
            <w:vMerge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Количество (не более), шт.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за единицу (не более), руб.</w:t>
            </w:r>
          </w:p>
        </w:tc>
      </w:tr>
      <w:tr w:rsidR="00A973D5" w:rsidRPr="00015B4C" w:rsidTr="00EC55D0">
        <w:tc>
          <w:tcPr>
            <w:tcW w:w="675" w:type="dxa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A973D5" w:rsidRPr="00015B4C" w:rsidTr="00EC55D0">
        <w:tc>
          <w:tcPr>
            <w:tcW w:w="675" w:type="dxa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Все должности муниципальной службы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973D5" w:rsidRPr="00015B4C" w:rsidRDefault="00A973D5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1 служащего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A973D5" w:rsidRPr="00015B4C" w:rsidRDefault="0014658A" w:rsidP="00A973D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80</w:t>
            </w:r>
            <w:r w:rsidR="00A973D5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</w:tbl>
    <w:p w:rsidR="00A973D5" w:rsidRPr="00015B4C" w:rsidRDefault="00A973D5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9E1D92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18</w:t>
      </w:r>
      <w:r w:rsidR="00136176" w:rsidRPr="00015B4C">
        <w:rPr>
          <w:szCs w:val="28"/>
        </w:rPr>
        <w:t xml:space="preserve">. </w:t>
      </w:r>
      <w:r w:rsidR="00405628" w:rsidRPr="00015B4C">
        <w:rPr>
          <w:szCs w:val="28"/>
        </w:rPr>
        <w:t>Затраты на приобретение носителей информации, в том числе магнитных и оптических носителей информации</w:t>
      </w:r>
      <w:proofErr w:type="gramStart"/>
      <w:r w:rsidR="00405628" w:rsidRPr="00015B4C">
        <w:rPr>
          <w:szCs w:val="28"/>
        </w:rPr>
        <w:t xml:space="preserve"> </w:t>
      </w:r>
      <w:r w:rsidR="00136176" w:rsidRPr="00015B4C">
        <w:rPr>
          <w:szCs w:val="28"/>
        </w:rPr>
        <w:t>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4D504E88" wp14:editId="1CE1A375">
            <wp:extent cx="276225" cy="276225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)</w:t>
      </w:r>
      <w:r w:rsidR="00405628" w:rsidRPr="00015B4C">
        <w:rPr>
          <w:szCs w:val="28"/>
        </w:rPr>
        <w:t>,</w:t>
      </w:r>
      <w:r w:rsidR="00136176" w:rsidRPr="00015B4C">
        <w:rPr>
          <w:szCs w:val="28"/>
        </w:rPr>
        <w:t xml:space="preserve">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F04189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17487023" wp14:editId="51029DC5">
            <wp:extent cx="1552575" cy="514350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6C6B6B1A" wp14:editId="6FF8AACB">
            <wp:extent cx="390525" cy="276225"/>
            <wp:effectExtent l="0" t="0" r="0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</w:t>
      </w:r>
      <w:r w:rsidR="00405628" w:rsidRPr="00015B4C">
        <w:rPr>
          <w:szCs w:val="28"/>
        </w:rPr>
        <w:t>количество носителей информации по i-й должности</w:t>
      </w:r>
      <w:r w:rsidR="00136176" w:rsidRPr="00015B4C">
        <w:rPr>
          <w:szCs w:val="28"/>
        </w:rPr>
        <w:t xml:space="preserve"> в соответствии с нормативами муниципальных органов;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31BD32BF" wp14:editId="42508CBF">
            <wp:extent cx="323850" cy="276225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одной </w:t>
      </w:r>
      <w:r w:rsidR="00405628" w:rsidRPr="00015B4C">
        <w:rPr>
          <w:szCs w:val="28"/>
        </w:rPr>
        <w:t xml:space="preserve">единицы носителя информации по i-й должности </w:t>
      </w:r>
      <w:r w:rsidR="00136176" w:rsidRPr="00015B4C">
        <w:rPr>
          <w:szCs w:val="28"/>
        </w:rPr>
        <w:t>в соответствии с нормативами муниципальных органов.</w:t>
      </w:r>
    </w:p>
    <w:p w:rsidR="0005272E" w:rsidRPr="00015B4C" w:rsidRDefault="0005272E" w:rsidP="0005272E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lastRenderedPageBreak/>
        <w:t>Расчет производится в соответствии с норма</w:t>
      </w:r>
      <w:r w:rsidR="00E568E8" w:rsidRPr="00015B4C">
        <w:rPr>
          <w:rFonts w:eastAsia="Calibri"/>
          <w:szCs w:val="28"/>
        </w:rPr>
        <w:t>тивами согласно таблице     № 14</w:t>
      </w:r>
      <w:r w:rsidRPr="00015B4C">
        <w:rPr>
          <w:rFonts w:eastAsia="Calibri"/>
          <w:szCs w:val="28"/>
        </w:rPr>
        <w:t>.</w:t>
      </w:r>
    </w:p>
    <w:p w:rsidR="0005272E" w:rsidRPr="00015B4C" w:rsidRDefault="00E568E8" w:rsidP="0005272E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t>Таблица № 1</w:t>
      </w:r>
      <w:r w:rsidRPr="00015B4C">
        <w:rPr>
          <w:rFonts w:eastAsia="Calibri"/>
          <w:szCs w:val="28"/>
          <w:lang w:val="en-US"/>
        </w:rPr>
        <w:t>4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536"/>
        <w:gridCol w:w="2552"/>
        <w:gridCol w:w="1842"/>
      </w:tblGrid>
      <w:tr w:rsidR="0005272E" w:rsidRPr="00015B4C" w:rsidTr="00EC55D0">
        <w:tc>
          <w:tcPr>
            <w:tcW w:w="817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Наименование носителя информации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Количество носителей информации в год </w:t>
            </w:r>
          </w:p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за единицу (не более), руб.</w:t>
            </w:r>
          </w:p>
        </w:tc>
      </w:tr>
      <w:tr w:rsidR="0005272E" w:rsidRPr="00015B4C" w:rsidTr="00EC55D0">
        <w:tc>
          <w:tcPr>
            <w:tcW w:w="817" w:type="dxa"/>
            <w:shd w:val="clear" w:color="auto" w:fill="auto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05272E" w:rsidRPr="00015B4C" w:rsidTr="00EC55D0">
        <w:trPr>
          <w:trHeight w:val="473"/>
        </w:trPr>
        <w:tc>
          <w:tcPr>
            <w:tcW w:w="9747" w:type="dxa"/>
            <w:gridSpan w:val="4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05272E" w:rsidRPr="00015B4C" w:rsidTr="00EC55D0">
        <w:trPr>
          <w:trHeight w:val="409"/>
        </w:trPr>
        <w:tc>
          <w:tcPr>
            <w:tcW w:w="817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USB</w:t>
            </w:r>
            <w:r w:rsidRPr="00015B4C">
              <w:rPr>
                <w:rFonts w:eastAsia="Calibri"/>
                <w:sz w:val="24"/>
                <w:szCs w:val="24"/>
              </w:rPr>
              <w:t xml:space="preserve"> 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Flash</w:t>
            </w:r>
            <w:r w:rsidRPr="00015B4C">
              <w:rPr>
                <w:rFonts w:eastAsia="Calibri"/>
                <w:sz w:val="24"/>
                <w:szCs w:val="24"/>
              </w:rPr>
              <w:t xml:space="preserve"> накопитель до 32Гб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кабинет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272E" w:rsidRPr="00015B4C" w:rsidRDefault="00A8295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  <w:r w:rsidR="0005272E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05272E" w:rsidRPr="00015B4C" w:rsidTr="00EC55D0">
        <w:tc>
          <w:tcPr>
            <w:tcW w:w="817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Внешний жесткий диск с интерфейсом 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USB</w:t>
            </w:r>
            <w:r w:rsidRPr="00015B4C">
              <w:rPr>
                <w:rFonts w:eastAsia="Calibri"/>
                <w:sz w:val="24"/>
                <w:szCs w:val="24"/>
              </w:rPr>
              <w:t xml:space="preserve"> до 1Тб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10 000,00</w:t>
            </w:r>
          </w:p>
        </w:tc>
      </w:tr>
      <w:tr w:rsidR="0005272E" w:rsidRPr="00015B4C" w:rsidTr="00EC55D0">
        <w:tc>
          <w:tcPr>
            <w:tcW w:w="817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Компакт диск многократной записи </w:t>
            </w:r>
          </w:p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CD</w:t>
            </w:r>
            <w:r w:rsidRPr="00015B4C">
              <w:rPr>
                <w:rFonts w:eastAsia="Calibri"/>
                <w:sz w:val="24"/>
                <w:szCs w:val="24"/>
              </w:rPr>
              <w:t>-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RW</w:t>
            </w:r>
            <w:r w:rsidRPr="00015B4C">
              <w:rPr>
                <w:rFonts w:eastAsia="Calibri"/>
                <w:sz w:val="24"/>
                <w:szCs w:val="24"/>
              </w:rPr>
              <w:t xml:space="preserve"> 700 Мб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25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272E" w:rsidRPr="00015B4C" w:rsidRDefault="00A8295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</w:t>
            </w:r>
            <w:r w:rsidR="0005272E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05272E" w:rsidRPr="00015B4C" w:rsidTr="00EC55D0">
        <w:tc>
          <w:tcPr>
            <w:tcW w:w="817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Компакт диск однократной записи </w:t>
            </w:r>
          </w:p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CD</w:t>
            </w:r>
            <w:r w:rsidRPr="00015B4C">
              <w:rPr>
                <w:rFonts w:eastAsia="Calibri"/>
                <w:sz w:val="24"/>
                <w:szCs w:val="24"/>
              </w:rPr>
              <w:t>-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R</w:t>
            </w:r>
            <w:r w:rsidRPr="00015B4C">
              <w:rPr>
                <w:rFonts w:eastAsia="Calibri"/>
                <w:sz w:val="24"/>
                <w:szCs w:val="24"/>
              </w:rPr>
              <w:t xml:space="preserve"> 700 Мб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272E" w:rsidRPr="00015B4C" w:rsidRDefault="00A8295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40</w:t>
            </w:r>
            <w:r w:rsidR="0005272E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05272E" w:rsidRPr="00015B4C" w:rsidTr="00EC55D0">
        <w:tc>
          <w:tcPr>
            <w:tcW w:w="817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Твердотельный накопитель  (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SSD</w:t>
            </w:r>
            <w:r w:rsidRPr="00015B4C">
              <w:rPr>
                <w:rFonts w:eastAsia="Calibri"/>
                <w:sz w:val="24"/>
                <w:szCs w:val="24"/>
              </w:rPr>
              <w:t xml:space="preserve">), </w:t>
            </w:r>
          </w:p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SATA</w:t>
            </w:r>
            <w:r w:rsidRPr="00015B4C">
              <w:rPr>
                <w:rFonts w:eastAsia="Calibri"/>
                <w:sz w:val="24"/>
                <w:szCs w:val="24"/>
              </w:rPr>
              <w:t xml:space="preserve"> 6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Gb</w:t>
            </w:r>
            <w:r w:rsidRPr="00015B4C">
              <w:rPr>
                <w:rFonts w:eastAsia="Calibri"/>
                <w:sz w:val="24"/>
                <w:szCs w:val="24"/>
              </w:rPr>
              <w:t>/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s</w:t>
            </w:r>
            <w:r w:rsidRPr="00015B4C">
              <w:rPr>
                <w:rFonts w:eastAsia="Calibri"/>
                <w:sz w:val="24"/>
                <w:szCs w:val="24"/>
              </w:rPr>
              <w:t xml:space="preserve"> 2.5ʺ до 512Гб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15 000,00</w:t>
            </w:r>
          </w:p>
        </w:tc>
      </w:tr>
      <w:tr w:rsidR="0005272E" w:rsidRPr="00015B4C" w:rsidTr="00EC55D0">
        <w:tc>
          <w:tcPr>
            <w:tcW w:w="817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Цифровой универсальный диск многократной записи 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DVD</w:t>
            </w:r>
            <w:r w:rsidRPr="00015B4C">
              <w:rPr>
                <w:rFonts w:eastAsia="Calibri"/>
                <w:sz w:val="24"/>
                <w:szCs w:val="24"/>
              </w:rPr>
              <w:t>-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RW</w:t>
            </w:r>
            <w:r w:rsidRPr="00015B4C">
              <w:rPr>
                <w:rFonts w:eastAsia="Calibri"/>
                <w:sz w:val="24"/>
                <w:szCs w:val="24"/>
              </w:rPr>
              <w:t xml:space="preserve"> до 4,7Гб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25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272E" w:rsidRPr="00015B4C" w:rsidRDefault="00A8295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70</w:t>
            </w:r>
            <w:r w:rsidR="0005272E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05272E" w:rsidRPr="00015B4C" w:rsidTr="00EC55D0">
        <w:tc>
          <w:tcPr>
            <w:tcW w:w="817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Цифровой универсальный диск однократной записи 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DVD</w:t>
            </w:r>
            <w:r w:rsidRPr="00015B4C">
              <w:rPr>
                <w:rFonts w:eastAsia="Calibri"/>
                <w:sz w:val="24"/>
                <w:szCs w:val="24"/>
              </w:rPr>
              <w:t>-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R</w:t>
            </w:r>
            <w:r w:rsidRPr="00015B4C">
              <w:rPr>
                <w:rFonts w:eastAsia="Calibri"/>
                <w:sz w:val="24"/>
                <w:szCs w:val="24"/>
              </w:rPr>
              <w:t xml:space="preserve"> до 4,7Гб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05272E" w:rsidRPr="00015B4C" w:rsidRDefault="0005272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 на структурное подразделение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5272E" w:rsidRPr="00015B4C" w:rsidRDefault="00A8295E" w:rsidP="0005272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60</w:t>
            </w:r>
            <w:r w:rsidR="0005272E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</w:tbl>
    <w:p w:rsidR="0005272E" w:rsidRPr="00015B4C" w:rsidRDefault="0005272E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9E1D92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19</w:t>
      </w:r>
      <w:r w:rsidR="00136176" w:rsidRPr="00015B4C">
        <w:rPr>
          <w:szCs w:val="28"/>
        </w:rPr>
        <w:t>. Затраты на приобретение деталей для содержания принтеров, многофункциональных устройств</w:t>
      </w:r>
      <w:r w:rsidR="002636EB" w:rsidRPr="00015B4C">
        <w:rPr>
          <w:szCs w:val="28"/>
        </w:rPr>
        <w:t>,</w:t>
      </w:r>
      <w:r w:rsidR="00136176" w:rsidRPr="00015B4C">
        <w:rPr>
          <w:szCs w:val="28"/>
        </w:rPr>
        <w:t xml:space="preserve"> копировальных аппаратов </w:t>
      </w:r>
      <w:r w:rsidR="002636EB" w:rsidRPr="00015B4C">
        <w:rPr>
          <w:szCs w:val="28"/>
        </w:rPr>
        <w:t xml:space="preserve">и иной </w:t>
      </w:r>
      <w:r w:rsidR="00136176" w:rsidRPr="00015B4C">
        <w:rPr>
          <w:szCs w:val="28"/>
        </w:rPr>
        <w:t>оргтехники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2734608B" wp14:editId="1F687037">
            <wp:extent cx="314325" cy="276225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F04189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04A5BEE8" wp14:editId="65998459">
            <wp:extent cx="1152525" cy="295275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4D7741C4" wp14:editId="7322EA92">
            <wp:extent cx="266700" cy="295275"/>
            <wp:effectExtent l="0" t="0" r="0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приобретение расходных материалов для принтеров, многофункциональных устройств</w:t>
      </w:r>
      <w:r w:rsidR="002636EB" w:rsidRPr="00015B4C">
        <w:rPr>
          <w:szCs w:val="28"/>
        </w:rPr>
        <w:t>, копировальных аппаратов и иной оргтехники</w:t>
      </w:r>
      <w:r w:rsidR="00136176" w:rsidRPr="00015B4C">
        <w:rPr>
          <w:szCs w:val="28"/>
        </w:rPr>
        <w:t>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1D8DD23C" wp14:editId="64C7108D">
            <wp:extent cx="266700" cy="276225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приобретение запасных частей для принтеров, многофункциональных устройств</w:t>
      </w:r>
      <w:r w:rsidR="002636EB" w:rsidRPr="00015B4C">
        <w:rPr>
          <w:szCs w:val="28"/>
        </w:rPr>
        <w:t>, копировальных аппаратов и иной оргтехники</w:t>
      </w:r>
      <w:r w:rsidR="00136176" w:rsidRPr="00015B4C">
        <w:rPr>
          <w:szCs w:val="28"/>
        </w:rPr>
        <w:t>.</w:t>
      </w:r>
    </w:p>
    <w:p w:rsidR="00136176" w:rsidRPr="00015B4C" w:rsidRDefault="009E1D92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20</w:t>
      </w:r>
      <w:r w:rsidR="00136176" w:rsidRPr="00015B4C">
        <w:rPr>
          <w:szCs w:val="28"/>
        </w:rPr>
        <w:t>. Затраты на приобретение расходных материалов для принтеров, многофункциональных устройств</w:t>
      </w:r>
      <w:r w:rsidR="001B74E5" w:rsidRPr="00015B4C">
        <w:rPr>
          <w:szCs w:val="28"/>
        </w:rPr>
        <w:t>, копировальных аппаратов и иной оргтехники</w:t>
      </w:r>
      <w:proofErr w:type="gramStart"/>
      <w:r w:rsidR="001B74E5" w:rsidRPr="00015B4C">
        <w:rPr>
          <w:szCs w:val="28"/>
        </w:rPr>
        <w:t xml:space="preserve"> </w:t>
      </w:r>
      <w:r w:rsidR="00136176" w:rsidRPr="00015B4C">
        <w:rPr>
          <w:szCs w:val="28"/>
        </w:rPr>
        <w:t>(</w:t>
      </w:r>
      <w:r w:rsidR="008E2F1D" w:rsidRPr="00015B4C">
        <w:rPr>
          <w:noProof/>
          <w:position w:val="-14"/>
          <w:szCs w:val="28"/>
        </w:rPr>
        <w:drawing>
          <wp:inline distT="0" distB="0" distL="0" distR="0" wp14:anchorId="43D2D960" wp14:editId="0AE9FDC9">
            <wp:extent cx="266700" cy="295275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F04189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4DB9CD8D" wp14:editId="6C0F89A3">
            <wp:extent cx="2143125" cy="514350"/>
            <wp:effectExtent l="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2B20363D" wp14:editId="0DCD9E1A">
            <wp:extent cx="371475" cy="295275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</w:t>
      </w:r>
      <w:r w:rsidR="001B74E5" w:rsidRPr="00015B4C">
        <w:rPr>
          <w:szCs w:val="28"/>
        </w:rPr>
        <w:t xml:space="preserve">фактическое количество принтеров, многофункциональных устройств, копировальных аппаратов и иной оргтехники по i-й должности </w:t>
      </w:r>
      <w:r w:rsidR="00136176" w:rsidRPr="00015B4C">
        <w:rPr>
          <w:szCs w:val="28"/>
        </w:rPr>
        <w:t>в соответствии с нормативами муниципальных органов;</w:t>
      </w:r>
    </w:p>
    <w:p w:rsidR="00136176" w:rsidRPr="00015B4C" w:rsidRDefault="00383EA9" w:rsidP="00137E85">
      <w:pPr>
        <w:autoSpaceDE w:val="0"/>
        <w:autoSpaceDN w:val="0"/>
        <w:adjustRightInd w:val="0"/>
        <w:contextualSpacing/>
        <w:rPr>
          <w:szCs w:val="28"/>
        </w:rPr>
      </w:pPr>
      <w:proofErr w:type="spellStart"/>
      <w:r w:rsidRPr="00015B4C">
        <w:rPr>
          <w:szCs w:val="28"/>
        </w:rPr>
        <w:t>N</w:t>
      </w:r>
      <w:r w:rsidRPr="00015B4C">
        <w:rPr>
          <w:szCs w:val="28"/>
          <w:vertAlign w:val="subscript"/>
        </w:rPr>
        <w:t>i</w:t>
      </w:r>
      <w:proofErr w:type="spellEnd"/>
      <w:r w:rsidRPr="00015B4C">
        <w:rPr>
          <w:szCs w:val="28"/>
          <w:vertAlign w:val="subscript"/>
        </w:rPr>
        <w:t xml:space="preserve"> </w:t>
      </w:r>
      <w:proofErr w:type="spellStart"/>
      <w:r w:rsidRPr="00015B4C">
        <w:rPr>
          <w:szCs w:val="28"/>
          <w:vertAlign w:val="subscript"/>
        </w:rPr>
        <w:t>рм</w:t>
      </w:r>
      <w:proofErr w:type="spellEnd"/>
      <w:r w:rsidRPr="00015B4C">
        <w:rPr>
          <w:szCs w:val="28"/>
        </w:rPr>
        <w:t xml:space="preserve"> - норматив потребления расходных материалов для принтеров, многофункциональных устройств, копировальных аппаратов и иной </w:t>
      </w:r>
      <w:r w:rsidRPr="00015B4C">
        <w:rPr>
          <w:szCs w:val="28"/>
        </w:rPr>
        <w:lastRenderedPageBreak/>
        <w:t xml:space="preserve">оргтехники по i-й должности в соответствии </w:t>
      </w:r>
      <w:r w:rsidR="00136176" w:rsidRPr="00015B4C">
        <w:rPr>
          <w:szCs w:val="28"/>
        </w:rPr>
        <w:t>с нормативами муниципальных органов;</w:t>
      </w:r>
    </w:p>
    <w:p w:rsidR="00136176" w:rsidRPr="00015B4C" w:rsidRDefault="00383EA9" w:rsidP="00137E85">
      <w:pPr>
        <w:autoSpaceDE w:val="0"/>
        <w:autoSpaceDN w:val="0"/>
        <w:adjustRightInd w:val="0"/>
        <w:contextualSpacing/>
        <w:rPr>
          <w:szCs w:val="28"/>
        </w:rPr>
      </w:pPr>
      <w:proofErr w:type="spellStart"/>
      <w:r w:rsidRPr="00015B4C">
        <w:rPr>
          <w:szCs w:val="28"/>
        </w:rPr>
        <w:t>P</w:t>
      </w:r>
      <w:r w:rsidRPr="00015B4C">
        <w:rPr>
          <w:szCs w:val="28"/>
          <w:vertAlign w:val="subscript"/>
        </w:rPr>
        <w:t>i</w:t>
      </w:r>
      <w:proofErr w:type="spellEnd"/>
      <w:r w:rsidRPr="00015B4C">
        <w:rPr>
          <w:szCs w:val="28"/>
          <w:vertAlign w:val="subscript"/>
        </w:rPr>
        <w:t xml:space="preserve"> </w:t>
      </w:r>
      <w:proofErr w:type="spellStart"/>
      <w:r w:rsidRPr="00015B4C">
        <w:rPr>
          <w:szCs w:val="28"/>
          <w:vertAlign w:val="subscript"/>
        </w:rPr>
        <w:t>рм</w:t>
      </w:r>
      <w:proofErr w:type="spellEnd"/>
      <w:r w:rsidRPr="00015B4C">
        <w:rPr>
          <w:szCs w:val="28"/>
        </w:rPr>
        <w:t xml:space="preserve"> - цена расходного материала для принтеров, многофункциональных устройств, копировальных аппаратов и иной оргтехники по i-й должности в соответствии </w:t>
      </w:r>
      <w:r w:rsidR="00136176" w:rsidRPr="00015B4C">
        <w:rPr>
          <w:szCs w:val="28"/>
        </w:rPr>
        <w:t>с нормативами муниципальных органов.</w:t>
      </w:r>
    </w:p>
    <w:p w:rsidR="00D976E6" w:rsidRPr="00015B4C" w:rsidRDefault="00D976E6" w:rsidP="00D976E6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норма</w:t>
      </w:r>
      <w:r w:rsidR="00E568E8" w:rsidRPr="00015B4C">
        <w:rPr>
          <w:rFonts w:eastAsia="Calibri"/>
          <w:szCs w:val="28"/>
        </w:rPr>
        <w:t>тивами согласно таблице     № 15</w:t>
      </w:r>
      <w:r w:rsidRPr="00015B4C">
        <w:rPr>
          <w:rFonts w:eastAsia="Calibri"/>
          <w:szCs w:val="28"/>
        </w:rPr>
        <w:t>.</w:t>
      </w:r>
    </w:p>
    <w:p w:rsidR="00D976E6" w:rsidRPr="00015B4C" w:rsidRDefault="00E568E8" w:rsidP="00D976E6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t xml:space="preserve">Таблица № </w:t>
      </w:r>
      <w:r w:rsidRPr="00015B4C">
        <w:rPr>
          <w:rFonts w:eastAsia="Calibri"/>
          <w:szCs w:val="28"/>
          <w:lang w:val="en-US"/>
        </w:rPr>
        <w:t>15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7"/>
        <w:gridCol w:w="1559"/>
        <w:gridCol w:w="2694"/>
        <w:gridCol w:w="1842"/>
      </w:tblGrid>
      <w:tr w:rsidR="00D976E6" w:rsidRPr="00015B4C" w:rsidTr="008D717E">
        <w:tc>
          <w:tcPr>
            <w:tcW w:w="675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оргтехники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Фактическое количество, шт.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Норматив потребления расходных материалов (картриджей на единицу оргтехники) в год</w:t>
            </w:r>
          </w:p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 (не более), шт.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за единицу (не более), руб.</w:t>
            </w:r>
          </w:p>
        </w:tc>
      </w:tr>
      <w:tr w:rsidR="00D976E6" w:rsidRPr="00015B4C" w:rsidTr="008D717E">
        <w:tc>
          <w:tcPr>
            <w:tcW w:w="675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69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D976E6" w:rsidRPr="00015B4C" w:rsidTr="008D717E">
        <w:trPr>
          <w:trHeight w:val="481"/>
        </w:trPr>
        <w:tc>
          <w:tcPr>
            <w:tcW w:w="9747" w:type="dxa"/>
            <w:gridSpan w:val="5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D976E6" w:rsidRPr="00015B4C" w:rsidTr="008D717E">
        <w:trPr>
          <w:trHeight w:val="485"/>
        </w:trPr>
        <w:tc>
          <w:tcPr>
            <w:tcW w:w="675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Принтер (формат А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4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976E6" w:rsidRPr="00015B4C" w:rsidRDefault="00A8295E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  <w:r w:rsidR="00D976E6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D976E6" w:rsidRPr="00015B4C" w:rsidTr="008D717E">
        <w:trPr>
          <w:trHeight w:val="630"/>
        </w:trPr>
        <w:tc>
          <w:tcPr>
            <w:tcW w:w="675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Многофункциональное устройство (формат А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4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976E6" w:rsidRPr="00015B4C" w:rsidRDefault="00A8295E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</w:t>
            </w:r>
            <w:r w:rsidR="00D976E6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D976E6" w:rsidRPr="00015B4C" w:rsidTr="008D717E">
        <w:trPr>
          <w:trHeight w:val="638"/>
        </w:trPr>
        <w:tc>
          <w:tcPr>
            <w:tcW w:w="675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Многофункциональное устройство (формат А3)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976E6" w:rsidRPr="00015B4C" w:rsidRDefault="00A8295E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</w:t>
            </w:r>
            <w:r w:rsidR="00D976E6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D976E6" w:rsidRPr="00015B4C" w:rsidTr="008D717E">
        <w:trPr>
          <w:trHeight w:val="646"/>
        </w:trPr>
        <w:tc>
          <w:tcPr>
            <w:tcW w:w="675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Копировальный аппарат (формат А3)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976E6" w:rsidRPr="00015B4C" w:rsidRDefault="00A8295E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</w:t>
            </w:r>
            <w:r w:rsidR="00D976E6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  <w:tr w:rsidR="00D976E6" w:rsidRPr="00015B4C" w:rsidTr="008D717E">
        <w:trPr>
          <w:trHeight w:val="537"/>
        </w:trPr>
        <w:tc>
          <w:tcPr>
            <w:tcW w:w="675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Плоттер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15 000,00</w:t>
            </w:r>
          </w:p>
        </w:tc>
      </w:tr>
    </w:tbl>
    <w:p w:rsidR="00D976E6" w:rsidRPr="00015B4C" w:rsidRDefault="00D976E6" w:rsidP="00137E85">
      <w:pPr>
        <w:autoSpaceDE w:val="0"/>
        <w:autoSpaceDN w:val="0"/>
        <w:adjustRightInd w:val="0"/>
        <w:contextualSpacing/>
        <w:rPr>
          <w:szCs w:val="28"/>
          <w:lang w:val="en-US"/>
        </w:rPr>
      </w:pPr>
    </w:p>
    <w:p w:rsidR="00136176" w:rsidRPr="00015B4C" w:rsidRDefault="00E568E8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2</w:t>
      </w:r>
      <w:r w:rsidR="009E1D92" w:rsidRPr="00015B4C">
        <w:rPr>
          <w:szCs w:val="28"/>
        </w:rPr>
        <w:t>1</w:t>
      </w:r>
      <w:r w:rsidR="00136176" w:rsidRPr="00015B4C">
        <w:rPr>
          <w:szCs w:val="28"/>
        </w:rPr>
        <w:t>. Затраты на приобретение запасных частей для принтеров, многофункциональных устройств</w:t>
      </w:r>
      <w:r w:rsidR="002F1CD9" w:rsidRPr="00015B4C">
        <w:rPr>
          <w:szCs w:val="28"/>
        </w:rPr>
        <w:t>, копировальных аппаратов и иной оргтехники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2436FA0E" wp14:editId="6C239DCF">
            <wp:extent cx="266700" cy="276225"/>
            <wp:effectExtent l="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F04189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2D6A0D47" wp14:editId="588C3907">
            <wp:extent cx="1457325" cy="514350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1674B263" wp14:editId="15EC4893">
            <wp:extent cx="352425" cy="276225"/>
            <wp:effectExtent l="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i-х запасных частей для принтеров</w:t>
      </w:r>
      <w:r w:rsidR="002F1CD9" w:rsidRPr="00015B4C">
        <w:rPr>
          <w:szCs w:val="28"/>
        </w:rPr>
        <w:t>, многофункциональных устройств, копировальных аппаратов и иной оргтехники</w:t>
      </w:r>
      <w:r w:rsidR="00136176" w:rsidRPr="00015B4C">
        <w:rPr>
          <w:szCs w:val="28"/>
        </w:rPr>
        <w:t>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24A8E341" wp14:editId="7E2302C3">
            <wp:extent cx="323850" cy="276225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одной единицы i-й запасной части.</w:t>
      </w:r>
    </w:p>
    <w:p w:rsidR="00D976E6" w:rsidRPr="00015B4C" w:rsidRDefault="00D976E6" w:rsidP="00D976E6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норма</w:t>
      </w:r>
      <w:r w:rsidR="00E568E8" w:rsidRPr="00015B4C">
        <w:rPr>
          <w:rFonts w:eastAsia="Calibri"/>
          <w:szCs w:val="28"/>
        </w:rPr>
        <w:t>тивами согласно таблице     № 16</w:t>
      </w:r>
      <w:r w:rsidRPr="00015B4C">
        <w:rPr>
          <w:rFonts w:eastAsia="Calibri"/>
          <w:szCs w:val="28"/>
        </w:rPr>
        <w:t>.</w:t>
      </w:r>
    </w:p>
    <w:p w:rsidR="00D976E6" w:rsidRPr="00015B4C" w:rsidRDefault="00E568E8" w:rsidP="00D976E6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t xml:space="preserve">Таблица № </w:t>
      </w:r>
      <w:r w:rsidRPr="00015B4C">
        <w:rPr>
          <w:rFonts w:eastAsia="Calibri"/>
          <w:szCs w:val="28"/>
          <w:lang w:val="en-US"/>
        </w:rPr>
        <w:t>16</w:t>
      </w:r>
    </w:p>
    <w:tbl>
      <w:tblPr>
        <w:tblW w:w="98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5072"/>
        <w:gridCol w:w="2127"/>
        <w:gridCol w:w="1924"/>
      </w:tblGrid>
      <w:tr w:rsidR="00D976E6" w:rsidRPr="00015B4C" w:rsidTr="00E568E8">
        <w:tc>
          <w:tcPr>
            <w:tcW w:w="705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Наименование запасных частей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за единицу (не более), в год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E568E8" w:rsidRPr="00015B4C" w:rsidTr="00E568E8">
        <w:tc>
          <w:tcPr>
            <w:tcW w:w="706" w:type="dxa"/>
            <w:shd w:val="clear" w:color="auto" w:fill="auto"/>
          </w:tcPr>
          <w:p w:rsidR="00E568E8" w:rsidRPr="00015B4C" w:rsidRDefault="00E568E8" w:rsidP="00E568E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9123" w:type="dxa"/>
            <w:gridSpan w:val="3"/>
            <w:shd w:val="clear" w:color="auto" w:fill="auto"/>
          </w:tcPr>
          <w:p w:rsidR="00E568E8" w:rsidRPr="00015B4C" w:rsidRDefault="00E568E8" w:rsidP="00D976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Принтеры 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</w:t>
            </w:r>
            <w:r w:rsidRPr="00015B4C">
              <w:rPr>
                <w:rFonts w:eastAsia="Calibri"/>
                <w:sz w:val="24"/>
                <w:szCs w:val="24"/>
              </w:rPr>
              <w:t>.1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Блок сканера (лазер)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7 487,00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Ролик захвата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393,00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1.3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Узел захвата бумаги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2 721,00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lastRenderedPageBreak/>
              <w:t>1.4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Вал захвата бумаги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598,00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Муфта ролика захвата в сборе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425,00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1.7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Выходной лоток в сборе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1 054,00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1.8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Входной лоток в сборе (нижняя часть)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1 951,00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</w:rPr>
              <w:t>1.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9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Узел захвата бумаги в сборе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2 737,00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</w:rPr>
              <w:t>1.1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0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Шаговый двигатель (мотор)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1 762,00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</w:rPr>
              <w:t>1.1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proofErr w:type="spellStart"/>
            <w:r w:rsidRPr="00015B4C">
              <w:rPr>
                <w:rFonts w:eastAsia="Calibri"/>
                <w:sz w:val="24"/>
                <w:szCs w:val="24"/>
              </w:rPr>
              <w:t>Термопленка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 xml:space="preserve"> со смазкой в комплекте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1 243,00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</w:rPr>
              <w:t>1.1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Подшипник резин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.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в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ала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330,00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</w:rPr>
              <w:t>1.1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3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Резиновый вал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897,00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</w:rPr>
              <w:t>1.1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4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Плата форматирования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3 870,00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</w:t>
            </w:r>
            <w:r w:rsidR="00D976E6" w:rsidRPr="00015B4C">
              <w:rPr>
                <w:rFonts w:eastAsia="Calibri"/>
                <w:sz w:val="24"/>
                <w:szCs w:val="24"/>
              </w:rPr>
              <w:t>.1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5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Шлейф планшетного сканера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3 303,00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1.16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Подшипник вала выхода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551,00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1.17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Шестерня привода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термоблока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, 29Т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3 634,00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1.18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Ролик захвата 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ADF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2 171,00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1.19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Ролик отделения 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ADF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2 171,00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1.20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Тормозная площадка 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ADF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2 124,00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1.21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Соленоид узла захвата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1  070,00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1.22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Соленоид дуплекса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802,00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1.23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Тормозная площадка из ручного лотка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393,00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1.24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Ролик захвата из ручного лотка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1 447,00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1.25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Тормозная площадка в сборе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1 557,00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1.26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Шестерня в сборе узла захвата лотка 1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503,00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1.27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Ролик захвата из лотков 2,3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2 171,00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1.28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Вентилятор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1 542,00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1.29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Вал переноса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1 604,00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1.30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proofErr w:type="spellStart"/>
            <w:r w:rsidRPr="00015B4C">
              <w:rPr>
                <w:rFonts w:eastAsia="Calibri"/>
                <w:sz w:val="24"/>
                <w:szCs w:val="24"/>
              </w:rPr>
              <w:t>Термопленка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1 526,00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1.31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Вал резиновый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1 321,00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1.32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Узел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фотобарабана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7 550,00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1.33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Узел фиксации изображения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7 472,00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1.34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proofErr w:type="spellStart"/>
            <w:r w:rsidRPr="00015B4C">
              <w:rPr>
                <w:rFonts w:eastAsia="Calibri"/>
                <w:sz w:val="24"/>
                <w:szCs w:val="24"/>
              </w:rPr>
              <w:t>Ремкомплект</w:t>
            </w:r>
            <w:proofErr w:type="spellEnd"/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10 807,00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1.35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Узел проявки изображения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5 049,00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1.36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Блок питания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5 506,00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1.37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Подшипник вала захвата правый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142,00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1.38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Подшипник вала захвата левый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142,00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1.39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Подшипник оси привода ролика захвата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204,00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1.40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Ролик захвата бумаги из кассеты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834,00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  <w:vAlign w:val="center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1.41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Ролик ограничительный узла захвата из кассеты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236,00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1.42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Ось привода ролика захвата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252,00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1.43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Флажок датчика наличия бумаги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204,00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1.44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Подшипник вала выхода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142,00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1.45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Задняя крышка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661,00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1.46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Узел датчика регистрации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252,00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1.47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Муфта узла захвата из кассеты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204,00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1.48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Узел регистрации в сборе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346,00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1.49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Главный мотор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3 146,00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1.50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Редуктор в сборе (без мотора)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2 517,00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1.51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Узел закрепления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4 562,00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1.52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proofErr w:type="spellStart"/>
            <w:r w:rsidRPr="00015B4C">
              <w:rPr>
                <w:rFonts w:eastAsia="Calibri"/>
                <w:sz w:val="24"/>
                <w:szCs w:val="24"/>
              </w:rPr>
              <w:t>Термопленка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 xml:space="preserve"> со смазкой в комплекте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1 101,00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1.53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Резиновый (прижимной) вал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551,00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1.54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Резиновый вал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1 730,00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1.55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Печь в сборе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7 079,00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lastRenderedPageBreak/>
              <w:t>1.56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Узел закрепления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3 933,00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1.57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Плата форматирования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5 506,00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1.58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Блок сканера (лазер)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5 348,00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1.59</w:t>
            </w:r>
          </w:p>
        </w:tc>
        <w:tc>
          <w:tcPr>
            <w:tcW w:w="5073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Вал переноса (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коротрон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127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865,00</w:t>
            </w:r>
          </w:p>
        </w:tc>
      </w:tr>
      <w:tr w:rsidR="00E568E8" w:rsidRPr="00015B4C" w:rsidTr="00E568E8">
        <w:trPr>
          <w:trHeight w:val="327"/>
        </w:trPr>
        <w:tc>
          <w:tcPr>
            <w:tcW w:w="705" w:type="dxa"/>
            <w:shd w:val="clear" w:color="auto" w:fill="auto"/>
            <w:vAlign w:val="center"/>
          </w:tcPr>
          <w:p w:rsidR="00E568E8" w:rsidRPr="00015B4C" w:rsidRDefault="00E568E8" w:rsidP="00E568E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</w:t>
            </w:r>
          </w:p>
        </w:tc>
        <w:tc>
          <w:tcPr>
            <w:tcW w:w="9124" w:type="dxa"/>
            <w:gridSpan w:val="3"/>
            <w:shd w:val="clear" w:color="auto" w:fill="auto"/>
            <w:vAlign w:val="center"/>
          </w:tcPr>
          <w:p w:rsidR="00E568E8" w:rsidRPr="00015B4C" w:rsidRDefault="00E568E8" w:rsidP="00D976E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Многофункциональные устройства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  <w:vAlign w:val="center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2.1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Плата форматера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5 049,00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  <w:vAlign w:val="center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2.2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Блок печати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2 422,00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  <w:vAlign w:val="center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2.3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proofErr w:type="spellStart"/>
            <w:r w:rsidRPr="00015B4C">
              <w:rPr>
                <w:rFonts w:eastAsia="Calibri"/>
                <w:sz w:val="24"/>
                <w:szCs w:val="24"/>
              </w:rPr>
              <w:t>Фьюзер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3 744,00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  <w:vAlign w:val="center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2.4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Шестерни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551,00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  <w:vAlign w:val="center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2.5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Валики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2 218,00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  <w:vAlign w:val="center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2.6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Блок захвата бумаги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2 894,00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  <w:vAlign w:val="center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2.7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Блок питания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2 595,00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  <w:vAlign w:val="center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2.8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Узел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фотобарабана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7 094,00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  <w:vAlign w:val="center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2.9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Узел фиксации изображения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7 440,00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  <w:vAlign w:val="center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2.10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Узел проявки изображения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7 802,00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  <w:vAlign w:val="center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2.11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Узел подачи бумаги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1 331,00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  <w:vAlign w:val="center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2.12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Узел подачи бумаги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автоподатчика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1 573,00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  <w:vAlign w:val="center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2.13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proofErr w:type="spellStart"/>
            <w:r w:rsidRPr="00015B4C">
              <w:rPr>
                <w:rFonts w:eastAsia="Calibri"/>
                <w:sz w:val="24"/>
                <w:szCs w:val="24"/>
              </w:rPr>
              <w:t>Ремкомплект</w:t>
            </w:r>
            <w:proofErr w:type="spellEnd"/>
          </w:p>
        </w:tc>
        <w:tc>
          <w:tcPr>
            <w:tcW w:w="212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10 759,00</w:t>
            </w:r>
          </w:p>
        </w:tc>
      </w:tr>
      <w:tr w:rsidR="00D976E6" w:rsidRPr="00015B4C" w:rsidTr="00E568E8">
        <w:tc>
          <w:tcPr>
            <w:tcW w:w="705" w:type="dxa"/>
            <w:shd w:val="clear" w:color="auto" w:fill="auto"/>
            <w:vAlign w:val="center"/>
          </w:tcPr>
          <w:p w:rsidR="00D976E6" w:rsidRPr="00015B4C" w:rsidRDefault="00E568E8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2.14</w:t>
            </w:r>
          </w:p>
        </w:tc>
        <w:tc>
          <w:tcPr>
            <w:tcW w:w="5073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Блок питания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D976E6" w:rsidRPr="00015B4C" w:rsidRDefault="00D976E6" w:rsidP="00D976E6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5 506,00</w:t>
            </w:r>
          </w:p>
        </w:tc>
      </w:tr>
    </w:tbl>
    <w:p w:rsidR="00D976E6" w:rsidRPr="00015B4C" w:rsidRDefault="00D976E6" w:rsidP="00137E85">
      <w:pPr>
        <w:autoSpaceDE w:val="0"/>
        <w:autoSpaceDN w:val="0"/>
        <w:adjustRightInd w:val="0"/>
        <w:contextualSpacing/>
        <w:rPr>
          <w:szCs w:val="28"/>
          <w:lang w:val="en-US"/>
        </w:rPr>
      </w:pPr>
    </w:p>
    <w:p w:rsidR="00136176" w:rsidRPr="00015B4C" w:rsidRDefault="00136176" w:rsidP="00F04189">
      <w:pPr>
        <w:autoSpaceDE w:val="0"/>
        <w:autoSpaceDN w:val="0"/>
        <w:adjustRightInd w:val="0"/>
        <w:ind w:firstLine="0"/>
        <w:contextualSpacing/>
        <w:jc w:val="center"/>
        <w:outlineLvl w:val="0"/>
        <w:rPr>
          <w:szCs w:val="28"/>
        </w:rPr>
      </w:pPr>
      <w:r w:rsidRPr="00015B4C">
        <w:rPr>
          <w:szCs w:val="28"/>
        </w:rPr>
        <w:t>II</w:t>
      </w:r>
      <w:r w:rsidRPr="00015B4C">
        <w:rPr>
          <w:szCs w:val="28"/>
          <w:lang w:val="en-US"/>
        </w:rPr>
        <w:t>I</w:t>
      </w:r>
      <w:r w:rsidRPr="00015B4C">
        <w:rPr>
          <w:szCs w:val="28"/>
        </w:rPr>
        <w:t>. Прочие затраты</w:t>
      </w:r>
    </w:p>
    <w:p w:rsidR="00136176" w:rsidRPr="00015B4C" w:rsidRDefault="00136176" w:rsidP="00F04189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</w:p>
    <w:p w:rsidR="00136176" w:rsidRPr="00015B4C" w:rsidRDefault="00136176" w:rsidP="00F04189">
      <w:pPr>
        <w:autoSpaceDE w:val="0"/>
        <w:autoSpaceDN w:val="0"/>
        <w:adjustRightInd w:val="0"/>
        <w:ind w:firstLine="0"/>
        <w:contextualSpacing/>
        <w:jc w:val="center"/>
        <w:outlineLvl w:val="1"/>
        <w:rPr>
          <w:szCs w:val="28"/>
        </w:rPr>
      </w:pPr>
      <w:r w:rsidRPr="00015B4C">
        <w:rPr>
          <w:szCs w:val="28"/>
        </w:rPr>
        <w:t>Затраты на услуги связи,</w:t>
      </w:r>
    </w:p>
    <w:p w:rsidR="00136176" w:rsidRPr="00015B4C" w:rsidRDefault="00136176" w:rsidP="00F04189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szCs w:val="28"/>
        </w:rPr>
        <w:t>не отнесенные к затратам на услуги связи в рамках затрат</w:t>
      </w:r>
    </w:p>
    <w:p w:rsidR="00136176" w:rsidRPr="00015B4C" w:rsidRDefault="00136176" w:rsidP="00F04189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szCs w:val="28"/>
        </w:rPr>
        <w:t>на информационно-коммуникационные технологии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136176" w:rsidRPr="00015B4C" w:rsidRDefault="0055322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2</w:t>
      </w:r>
      <w:r w:rsidR="009E1D92" w:rsidRPr="00015B4C">
        <w:rPr>
          <w:szCs w:val="28"/>
        </w:rPr>
        <w:t>2</w:t>
      </w:r>
      <w:r w:rsidR="00136176" w:rsidRPr="00015B4C">
        <w:rPr>
          <w:szCs w:val="28"/>
        </w:rPr>
        <w:t>. Затраты на услуги связи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0"/>
          <w:szCs w:val="28"/>
        </w:rPr>
        <w:drawing>
          <wp:inline distT="0" distB="0" distL="0" distR="0" wp14:anchorId="202DDDFD" wp14:editId="1AAA0329">
            <wp:extent cx="314325" cy="314325"/>
            <wp:effectExtent l="0" t="0" r="0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F04189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10"/>
          <w:szCs w:val="28"/>
        </w:rPr>
        <w:drawing>
          <wp:inline distT="0" distB="0" distL="0" distR="0" wp14:anchorId="074803FB" wp14:editId="70CD5D9E">
            <wp:extent cx="1076325" cy="304800"/>
            <wp:effectExtent l="0" t="0" r="0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118D6166" wp14:editId="77DE4837">
            <wp:extent cx="228600" cy="276225"/>
            <wp:effectExtent l="0" t="0" r="0" b="0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оплату услуг почтовой связи;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25854EBB" wp14:editId="062A3361">
            <wp:extent cx="238125" cy="276225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оплату услуг специальной связи.</w:t>
      </w:r>
    </w:p>
    <w:p w:rsidR="00136176" w:rsidRPr="00015B4C" w:rsidRDefault="0055322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2</w:t>
      </w:r>
      <w:r w:rsidR="009E1D92" w:rsidRPr="00015B4C">
        <w:rPr>
          <w:szCs w:val="28"/>
        </w:rPr>
        <w:t>3</w:t>
      </w:r>
      <w:r w:rsidR="00136176" w:rsidRPr="00015B4C">
        <w:rPr>
          <w:szCs w:val="28"/>
        </w:rPr>
        <w:t>. Затраты на оплату услуг почтовой связи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1C01C2BE" wp14:editId="0A98B6D6">
            <wp:extent cx="228600" cy="276225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F04189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1FAAF1FB" wp14:editId="7C11F389">
            <wp:extent cx="1371600" cy="514350"/>
            <wp:effectExtent l="0" t="0" r="0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57B8C84D" wp14:editId="66E923C9">
            <wp:extent cx="314325" cy="276225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планируемое количество i-х почтовых отправлений в год;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190ED2DA" wp14:editId="68BBC032">
            <wp:extent cx="276225" cy="276225"/>
            <wp:effectExtent l="0" t="0" r="0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одного i-</w:t>
      </w:r>
      <w:proofErr w:type="spellStart"/>
      <w:r w:rsidR="00136176" w:rsidRPr="00015B4C">
        <w:rPr>
          <w:szCs w:val="28"/>
        </w:rPr>
        <w:t>го</w:t>
      </w:r>
      <w:proofErr w:type="spellEnd"/>
      <w:r w:rsidR="00136176" w:rsidRPr="00015B4C">
        <w:rPr>
          <w:szCs w:val="28"/>
        </w:rPr>
        <w:t xml:space="preserve"> почтового отправления.</w:t>
      </w:r>
    </w:p>
    <w:p w:rsidR="00DB62F4" w:rsidRPr="00015B4C" w:rsidRDefault="00DB62F4" w:rsidP="00DB62F4">
      <w:pPr>
        <w:autoSpaceDE w:val="0"/>
        <w:autoSpaceDN w:val="0"/>
        <w:adjustRightInd w:val="0"/>
        <w:rPr>
          <w:szCs w:val="28"/>
        </w:rPr>
      </w:pPr>
      <w:r w:rsidRPr="00015B4C">
        <w:rPr>
          <w:szCs w:val="28"/>
        </w:rPr>
        <w:t xml:space="preserve">Расчет производится в соответствии с нормативами согласно таблице     </w:t>
      </w:r>
      <w:r w:rsidR="00553226" w:rsidRPr="00015B4C">
        <w:rPr>
          <w:szCs w:val="28"/>
        </w:rPr>
        <w:t>№ 17</w:t>
      </w:r>
      <w:r w:rsidRPr="00015B4C">
        <w:rPr>
          <w:szCs w:val="28"/>
        </w:rPr>
        <w:t>.</w:t>
      </w:r>
    </w:p>
    <w:p w:rsidR="00A8295E" w:rsidRPr="00015B4C" w:rsidRDefault="00A8295E" w:rsidP="00A8295E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t>Таблица № 17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678"/>
        <w:gridCol w:w="2144"/>
        <w:gridCol w:w="2250"/>
      </w:tblGrid>
      <w:tr w:rsidR="00A8295E" w:rsidRPr="00015B4C" w:rsidTr="002C2A96">
        <w:tc>
          <w:tcPr>
            <w:tcW w:w="675" w:type="dxa"/>
            <w:shd w:val="clear" w:color="auto" w:fill="auto"/>
            <w:vAlign w:val="center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вида почтового отправления</w:t>
            </w:r>
          </w:p>
        </w:tc>
        <w:tc>
          <w:tcPr>
            <w:tcW w:w="2144" w:type="dxa"/>
            <w:shd w:val="clear" w:color="auto" w:fill="auto"/>
            <w:vAlign w:val="center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2250" w:type="dxa"/>
            <w:shd w:val="clear" w:color="auto" w:fill="auto"/>
            <w:vAlign w:val="center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за единицу (не более), руб.</w:t>
            </w:r>
          </w:p>
        </w:tc>
      </w:tr>
      <w:tr w:rsidR="00A8295E" w:rsidRPr="00015B4C" w:rsidTr="002C2A96">
        <w:tc>
          <w:tcPr>
            <w:tcW w:w="675" w:type="dxa"/>
            <w:shd w:val="clear" w:color="auto" w:fill="auto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44" w:type="dxa"/>
            <w:shd w:val="clear" w:color="auto" w:fill="auto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250" w:type="dxa"/>
            <w:shd w:val="clear" w:color="auto" w:fill="auto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A8295E" w:rsidRPr="00015B4C" w:rsidTr="002C2A96">
        <w:tc>
          <w:tcPr>
            <w:tcW w:w="675" w:type="dxa"/>
            <w:shd w:val="clear" w:color="auto" w:fill="auto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Письмо простое внутреннее </w:t>
            </w:r>
          </w:p>
        </w:tc>
        <w:tc>
          <w:tcPr>
            <w:tcW w:w="2144" w:type="dxa"/>
            <w:shd w:val="clear" w:color="auto" w:fill="auto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3 000</w:t>
            </w:r>
          </w:p>
        </w:tc>
        <w:tc>
          <w:tcPr>
            <w:tcW w:w="2250" w:type="dxa"/>
            <w:shd w:val="clear" w:color="auto" w:fill="auto"/>
          </w:tcPr>
          <w:p w:rsidR="00A8295E" w:rsidRPr="00015B4C" w:rsidRDefault="00DA3135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</w:t>
            </w:r>
            <w:r w:rsidR="00A8295E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A8295E" w:rsidRPr="00015B4C" w:rsidTr="002C2A96">
        <w:tc>
          <w:tcPr>
            <w:tcW w:w="675" w:type="dxa"/>
            <w:shd w:val="clear" w:color="auto" w:fill="auto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Письмо заказное внутреннее</w:t>
            </w:r>
          </w:p>
        </w:tc>
        <w:tc>
          <w:tcPr>
            <w:tcW w:w="2144" w:type="dxa"/>
            <w:shd w:val="clear" w:color="auto" w:fill="auto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2 000</w:t>
            </w:r>
          </w:p>
        </w:tc>
        <w:tc>
          <w:tcPr>
            <w:tcW w:w="2250" w:type="dxa"/>
            <w:shd w:val="clear" w:color="auto" w:fill="auto"/>
          </w:tcPr>
          <w:p w:rsidR="00A8295E" w:rsidRPr="00015B4C" w:rsidRDefault="00DA3135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80</w:t>
            </w:r>
            <w:r w:rsidR="00A8295E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A8295E" w:rsidRPr="00015B4C" w:rsidTr="002C2A96">
        <w:tc>
          <w:tcPr>
            <w:tcW w:w="675" w:type="dxa"/>
            <w:shd w:val="clear" w:color="auto" w:fill="auto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lastRenderedPageBreak/>
              <w:t>3</w:t>
            </w:r>
          </w:p>
        </w:tc>
        <w:tc>
          <w:tcPr>
            <w:tcW w:w="4678" w:type="dxa"/>
            <w:shd w:val="clear" w:color="auto" w:fill="auto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Бандероль простая внутренняя</w:t>
            </w:r>
          </w:p>
        </w:tc>
        <w:tc>
          <w:tcPr>
            <w:tcW w:w="2144" w:type="dxa"/>
            <w:shd w:val="clear" w:color="auto" w:fill="auto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2250" w:type="dxa"/>
            <w:shd w:val="clear" w:color="auto" w:fill="auto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60,00</w:t>
            </w:r>
          </w:p>
        </w:tc>
      </w:tr>
      <w:tr w:rsidR="00A8295E" w:rsidRPr="00015B4C" w:rsidTr="002C2A96">
        <w:tc>
          <w:tcPr>
            <w:tcW w:w="675" w:type="dxa"/>
            <w:shd w:val="clear" w:color="auto" w:fill="auto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4678" w:type="dxa"/>
            <w:shd w:val="clear" w:color="auto" w:fill="auto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Бандероль заказная внутренняя</w:t>
            </w:r>
          </w:p>
        </w:tc>
        <w:tc>
          <w:tcPr>
            <w:tcW w:w="2144" w:type="dxa"/>
            <w:shd w:val="clear" w:color="auto" w:fill="auto"/>
          </w:tcPr>
          <w:p w:rsidR="00A8295E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250" w:type="dxa"/>
            <w:shd w:val="clear" w:color="auto" w:fill="auto"/>
          </w:tcPr>
          <w:p w:rsidR="00A8295E" w:rsidRPr="00015B4C" w:rsidRDefault="00DA3135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100</w:t>
            </w:r>
            <w:r w:rsidR="00A8295E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</w:tbl>
    <w:p w:rsidR="00DB62F4" w:rsidRPr="00015B4C" w:rsidRDefault="00DB62F4" w:rsidP="00137E85">
      <w:pPr>
        <w:autoSpaceDE w:val="0"/>
        <w:autoSpaceDN w:val="0"/>
        <w:adjustRightInd w:val="0"/>
        <w:contextualSpacing/>
        <w:rPr>
          <w:szCs w:val="28"/>
          <w:lang w:val="en-US"/>
        </w:rPr>
      </w:pPr>
    </w:p>
    <w:p w:rsidR="00136176" w:rsidRPr="00015B4C" w:rsidRDefault="00136176" w:rsidP="00F04189">
      <w:pPr>
        <w:autoSpaceDE w:val="0"/>
        <w:autoSpaceDN w:val="0"/>
        <w:adjustRightInd w:val="0"/>
        <w:ind w:firstLine="0"/>
        <w:contextualSpacing/>
        <w:jc w:val="center"/>
        <w:outlineLvl w:val="1"/>
        <w:rPr>
          <w:szCs w:val="28"/>
        </w:rPr>
      </w:pPr>
      <w:r w:rsidRPr="00015B4C">
        <w:rPr>
          <w:szCs w:val="28"/>
        </w:rPr>
        <w:t xml:space="preserve">Затраты на оплату расходов по договорам об оказании услуг, </w:t>
      </w:r>
    </w:p>
    <w:p w:rsidR="00136176" w:rsidRPr="00015B4C" w:rsidRDefault="00136176" w:rsidP="00F04189">
      <w:pPr>
        <w:autoSpaceDE w:val="0"/>
        <w:autoSpaceDN w:val="0"/>
        <w:adjustRightInd w:val="0"/>
        <w:ind w:firstLine="0"/>
        <w:contextualSpacing/>
        <w:jc w:val="center"/>
        <w:outlineLvl w:val="1"/>
        <w:rPr>
          <w:szCs w:val="28"/>
        </w:rPr>
      </w:pPr>
      <w:proofErr w:type="gramStart"/>
      <w:r w:rsidRPr="00015B4C">
        <w:rPr>
          <w:szCs w:val="28"/>
        </w:rPr>
        <w:t>связанных</w:t>
      </w:r>
      <w:proofErr w:type="gramEnd"/>
      <w:r w:rsidRPr="00015B4C">
        <w:rPr>
          <w:szCs w:val="28"/>
        </w:rPr>
        <w:t xml:space="preserve"> с проездом и наймом жилого помещения </w:t>
      </w:r>
    </w:p>
    <w:p w:rsidR="00136176" w:rsidRPr="00015B4C" w:rsidRDefault="00136176" w:rsidP="00F04189">
      <w:pPr>
        <w:autoSpaceDE w:val="0"/>
        <w:autoSpaceDN w:val="0"/>
        <w:adjustRightInd w:val="0"/>
        <w:ind w:firstLine="0"/>
        <w:contextualSpacing/>
        <w:jc w:val="center"/>
        <w:outlineLvl w:val="1"/>
        <w:rPr>
          <w:szCs w:val="28"/>
        </w:rPr>
      </w:pPr>
      <w:r w:rsidRPr="00015B4C">
        <w:rPr>
          <w:szCs w:val="28"/>
        </w:rPr>
        <w:t>в связи с командированием работников,</w:t>
      </w:r>
    </w:p>
    <w:p w:rsidR="00136176" w:rsidRPr="00015B4C" w:rsidRDefault="00136176" w:rsidP="00F04189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proofErr w:type="gramStart"/>
      <w:r w:rsidRPr="00015B4C">
        <w:rPr>
          <w:szCs w:val="28"/>
        </w:rPr>
        <w:t>заключаемым</w:t>
      </w:r>
      <w:proofErr w:type="gramEnd"/>
      <w:r w:rsidRPr="00015B4C">
        <w:rPr>
          <w:szCs w:val="28"/>
        </w:rPr>
        <w:t xml:space="preserve"> со сторонними организациями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136176" w:rsidRPr="00015B4C" w:rsidRDefault="0055322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2</w:t>
      </w:r>
      <w:r w:rsidR="009E1D92" w:rsidRPr="00015B4C">
        <w:rPr>
          <w:szCs w:val="28"/>
        </w:rPr>
        <w:t>4</w:t>
      </w:r>
      <w:r w:rsidR="00136176" w:rsidRPr="00015B4C">
        <w:rPr>
          <w:szCs w:val="28"/>
        </w:rP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4"/>
          <w:szCs w:val="28"/>
        </w:rPr>
        <w:drawing>
          <wp:inline distT="0" distB="0" distL="0" distR="0" wp14:anchorId="05C9378D" wp14:editId="1364D998">
            <wp:extent cx="266700" cy="295275"/>
            <wp:effectExtent l="0" t="0" r="0" b="0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),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F04189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1EFC46A1" wp14:editId="4F2E60FC">
            <wp:extent cx="1400175" cy="295275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414B7CDD" wp14:editId="0801F18C">
            <wp:extent cx="457200" cy="295275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по договору на проезд к месту командирования и обратно;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4D9C315F" wp14:editId="7C1ED51C">
            <wp:extent cx="390525" cy="276225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по договору на </w:t>
      </w:r>
      <w:proofErr w:type="spellStart"/>
      <w:r w:rsidR="00136176" w:rsidRPr="00015B4C">
        <w:rPr>
          <w:szCs w:val="28"/>
        </w:rPr>
        <w:t>найм</w:t>
      </w:r>
      <w:proofErr w:type="spellEnd"/>
      <w:r w:rsidR="00136176" w:rsidRPr="00015B4C">
        <w:rPr>
          <w:szCs w:val="28"/>
        </w:rPr>
        <w:t xml:space="preserve"> жилого помещения на период командирования.</w:t>
      </w:r>
    </w:p>
    <w:p w:rsidR="00136176" w:rsidRPr="00015B4C" w:rsidRDefault="0055322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2</w:t>
      </w:r>
      <w:r w:rsidR="009E1D92" w:rsidRPr="00015B4C">
        <w:rPr>
          <w:szCs w:val="28"/>
        </w:rPr>
        <w:t>5</w:t>
      </w:r>
      <w:r w:rsidR="00136176" w:rsidRPr="00015B4C">
        <w:rPr>
          <w:szCs w:val="28"/>
        </w:rPr>
        <w:t>. Затраты по договору на проезд к месту командирования и обратно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4"/>
          <w:szCs w:val="28"/>
        </w:rPr>
        <w:drawing>
          <wp:inline distT="0" distB="0" distL="0" distR="0" wp14:anchorId="45E29DF0" wp14:editId="21D1E950">
            <wp:extent cx="457200" cy="295275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F04189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0CF075D6" wp14:editId="7FE54910">
            <wp:extent cx="2438400" cy="514350"/>
            <wp:effectExtent l="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1A30DF1B" wp14:editId="5FEBBEB0">
            <wp:extent cx="552450" cy="295275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командированных работников по i-</w:t>
      </w:r>
      <w:proofErr w:type="spellStart"/>
      <w:r w:rsidR="00136176" w:rsidRPr="00015B4C">
        <w:rPr>
          <w:szCs w:val="28"/>
        </w:rPr>
        <w:t>му</w:t>
      </w:r>
      <w:proofErr w:type="spellEnd"/>
      <w:r w:rsidR="00136176" w:rsidRPr="00015B4C">
        <w:rPr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71FF4265" wp14:editId="68A32270">
            <wp:extent cx="504825" cy="295275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проезда по i-</w:t>
      </w:r>
      <w:proofErr w:type="spellStart"/>
      <w:r w:rsidR="00136176" w:rsidRPr="00015B4C">
        <w:rPr>
          <w:szCs w:val="28"/>
        </w:rPr>
        <w:t>му</w:t>
      </w:r>
      <w:proofErr w:type="spellEnd"/>
      <w:r w:rsidR="00136176" w:rsidRPr="00015B4C">
        <w:rPr>
          <w:szCs w:val="28"/>
        </w:rPr>
        <w:t xml:space="preserve">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командировками.</w:t>
      </w:r>
    </w:p>
    <w:p w:rsidR="00DB62F4" w:rsidRPr="00015B4C" w:rsidRDefault="00DB62F4" w:rsidP="00DB62F4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норма</w:t>
      </w:r>
      <w:r w:rsidR="00553226" w:rsidRPr="00015B4C">
        <w:rPr>
          <w:rFonts w:eastAsia="Calibri"/>
          <w:szCs w:val="28"/>
        </w:rPr>
        <w:t>тивами согласно таблице     № 18</w:t>
      </w:r>
      <w:r w:rsidRPr="00015B4C">
        <w:rPr>
          <w:rFonts w:eastAsia="Calibri"/>
          <w:szCs w:val="28"/>
        </w:rPr>
        <w:t>.</w:t>
      </w:r>
    </w:p>
    <w:p w:rsidR="00DB62F4" w:rsidRPr="00015B4C" w:rsidRDefault="00553226" w:rsidP="00DB62F4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t xml:space="preserve">Таблица № </w:t>
      </w:r>
      <w:r w:rsidRPr="00015B4C">
        <w:rPr>
          <w:rFonts w:eastAsia="Calibri"/>
          <w:szCs w:val="28"/>
          <w:lang w:val="en-US"/>
        </w:rPr>
        <w:t>18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2268"/>
        <w:gridCol w:w="2693"/>
      </w:tblGrid>
      <w:tr w:rsidR="00DB62F4" w:rsidRPr="00015B4C" w:rsidTr="008D717E">
        <w:tc>
          <w:tcPr>
            <w:tcW w:w="675" w:type="dxa"/>
            <w:shd w:val="clear" w:color="auto" w:fill="auto"/>
            <w:vAlign w:val="center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Наименование затрат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Количество командированных служащих в год (не более), чел.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проезда 1 служащего к месту командирования и обратно (не более), руб.</w:t>
            </w:r>
          </w:p>
        </w:tc>
      </w:tr>
      <w:tr w:rsidR="00DB62F4" w:rsidRPr="00015B4C" w:rsidTr="008D717E">
        <w:tc>
          <w:tcPr>
            <w:tcW w:w="675" w:type="dxa"/>
            <w:shd w:val="clear" w:color="auto" w:fill="auto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693" w:type="dxa"/>
            <w:shd w:val="clear" w:color="auto" w:fill="auto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DB62F4" w:rsidRPr="00015B4C" w:rsidTr="008D717E">
        <w:tc>
          <w:tcPr>
            <w:tcW w:w="675" w:type="dxa"/>
            <w:shd w:val="clear" w:color="auto" w:fill="auto"/>
            <w:vAlign w:val="center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Проезд к месту командирования и обратно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40 000,00</w:t>
            </w:r>
          </w:p>
        </w:tc>
      </w:tr>
    </w:tbl>
    <w:p w:rsidR="00DB62F4" w:rsidRPr="00015B4C" w:rsidRDefault="00DB62F4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55322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2</w:t>
      </w:r>
      <w:r w:rsidR="009E1D92" w:rsidRPr="00015B4C">
        <w:rPr>
          <w:szCs w:val="28"/>
        </w:rPr>
        <w:t>6</w:t>
      </w:r>
      <w:r w:rsidR="00136176" w:rsidRPr="00015B4C">
        <w:rPr>
          <w:szCs w:val="28"/>
        </w:rPr>
        <w:t xml:space="preserve">. Затраты по договору на </w:t>
      </w:r>
      <w:proofErr w:type="spellStart"/>
      <w:r w:rsidR="00136176" w:rsidRPr="00015B4C">
        <w:rPr>
          <w:szCs w:val="28"/>
        </w:rPr>
        <w:t>найм</w:t>
      </w:r>
      <w:proofErr w:type="spellEnd"/>
      <w:r w:rsidR="00136176" w:rsidRPr="00015B4C">
        <w:rPr>
          <w:szCs w:val="28"/>
        </w:rPr>
        <w:t xml:space="preserve"> жилого помещения на период командирования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556D055E" wp14:editId="5273C974">
            <wp:extent cx="390525" cy="276225"/>
            <wp:effectExtent l="0" t="0" r="0" b="0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F04189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lastRenderedPageBreak/>
        <w:drawing>
          <wp:inline distT="0" distB="0" distL="0" distR="0" wp14:anchorId="3F044CF8" wp14:editId="23099A2A">
            <wp:extent cx="2533650" cy="514350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426C0F74" wp14:editId="4699B8F2">
            <wp:extent cx="485775" cy="276225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командированных работников по i-</w:t>
      </w:r>
      <w:proofErr w:type="spellStart"/>
      <w:r w:rsidR="00136176" w:rsidRPr="00015B4C">
        <w:rPr>
          <w:szCs w:val="28"/>
        </w:rPr>
        <w:t>му</w:t>
      </w:r>
      <w:proofErr w:type="spellEnd"/>
      <w:r w:rsidR="00136176" w:rsidRPr="00015B4C">
        <w:rPr>
          <w:szCs w:val="28"/>
        </w:rPr>
        <w:t xml:space="preserve"> направлению командирования с учетом показателей утвержденных планов служебных командировок;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1258F3A9" wp14:editId="79884267">
            <wp:extent cx="428625" cy="276225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найма жилого помещения в сутки по i-</w:t>
      </w:r>
      <w:proofErr w:type="spellStart"/>
      <w:r w:rsidR="00136176" w:rsidRPr="00015B4C">
        <w:rPr>
          <w:szCs w:val="28"/>
        </w:rPr>
        <w:t>му</w:t>
      </w:r>
      <w:proofErr w:type="spellEnd"/>
      <w:r w:rsidR="00136176" w:rsidRPr="00015B4C">
        <w:rPr>
          <w:szCs w:val="28"/>
        </w:rPr>
        <w:t xml:space="preserve"> направлению командирования с учетом требований законодательства Российской Федерации и нормативных правовых актов муниципальных органов, определяющих порядок возмещения расходов, связанных со служебными командировками</w:t>
      </w:r>
      <w:proofErr w:type="gramStart"/>
      <w:r w:rsidR="00136176" w:rsidRPr="00015B4C">
        <w:rPr>
          <w:szCs w:val="28"/>
        </w:rPr>
        <w:t>.;</w:t>
      </w:r>
      <w:proofErr w:type="gramEnd"/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7B686978" wp14:editId="6FA30AC4">
            <wp:extent cx="504825" cy="276225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суток нахождения в командировке по i-</w:t>
      </w:r>
      <w:proofErr w:type="spellStart"/>
      <w:r w:rsidR="00136176" w:rsidRPr="00015B4C">
        <w:rPr>
          <w:szCs w:val="28"/>
        </w:rPr>
        <w:t>му</w:t>
      </w:r>
      <w:proofErr w:type="spellEnd"/>
      <w:r w:rsidR="00136176" w:rsidRPr="00015B4C">
        <w:rPr>
          <w:szCs w:val="28"/>
        </w:rPr>
        <w:t xml:space="preserve"> направлению командирования.</w:t>
      </w:r>
    </w:p>
    <w:p w:rsidR="00DB62F4" w:rsidRPr="00015B4C" w:rsidRDefault="00DB62F4" w:rsidP="00DB62F4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</w:t>
      </w:r>
      <w:r w:rsidR="00553226" w:rsidRPr="00015B4C">
        <w:rPr>
          <w:rFonts w:eastAsia="Calibri"/>
          <w:szCs w:val="28"/>
        </w:rPr>
        <w:t>ативами согласно таблице     № 19</w:t>
      </w:r>
      <w:r w:rsidRPr="00015B4C">
        <w:rPr>
          <w:rFonts w:eastAsia="Calibri"/>
          <w:szCs w:val="28"/>
        </w:rPr>
        <w:t>.</w:t>
      </w:r>
    </w:p>
    <w:p w:rsidR="00DB62F4" w:rsidRPr="00015B4C" w:rsidRDefault="00553226" w:rsidP="00DB62F4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  <w:r w:rsidRPr="00015B4C">
        <w:rPr>
          <w:rFonts w:eastAsia="Calibri"/>
          <w:szCs w:val="28"/>
        </w:rPr>
        <w:t xml:space="preserve">Таблица № </w:t>
      </w:r>
      <w:r w:rsidRPr="00015B4C">
        <w:rPr>
          <w:rFonts w:eastAsia="Calibri"/>
          <w:szCs w:val="28"/>
          <w:lang w:val="en-US"/>
        </w:rPr>
        <w:t>19</w:t>
      </w:r>
      <w:r w:rsidR="00DB62F4" w:rsidRPr="00015B4C">
        <w:rPr>
          <w:rFonts w:eastAsia="Calibri"/>
          <w:szCs w:val="28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2126"/>
        <w:gridCol w:w="2410"/>
        <w:gridCol w:w="1842"/>
      </w:tblGrid>
      <w:tr w:rsidR="00DB62F4" w:rsidRPr="00015B4C" w:rsidTr="008D717E">
        <w:tc>
          <w:tcPr>
            <w:tcW w:w="675" w:type="dxa"/>
            <w:shd w:val="clear" w:color="auto" w:fill="auto"/>
            <w:vAlign w:val="center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Наименование затрат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Количество командированных служащих в год (не более), чел.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Цена найма жилого помещения в сутки на 1 служащего </w:t>
            </w:r>
          </w:p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(не более), руб.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Время нахождения в командировке, суток</w:t>
            </w:r>
          </w:p>
        </w:tc>
      </w:tr>
      <w:tr w:rsidR="00DB62F4" w:rsidRPr="00015B4C" w:rsidTr="008D717E">
        <w:tc>
          <w:tcPr>
            <w:tcW w:w="675" w:type="dxa"/>
            <w:shd w:val="clear" w:color="auto" w:fill="auto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842" w:type="dxa"/>
            <w:shd w:val="clear" w:color="auto" w:fill="auto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DB62F4" w:rsidRPr="00015B4C" w:rsidTr="008D717E">
        <w:tc>
          <w:tcPr>
            <w:tcW w:w="675" w:type="dxa"/>
            <w:shd w:val="clear" w:color="auto" w:fill="auto"/>
            <w:vAlign w:val="center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694" w:type="dxa"/>
            <w:shd w:val="clear" w:color="auto" w:fill="auto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proofErr w:type="spellStart"/>
            <w:r w:rsidRPr="00015B4C">
              <w:rPr>
                <w:rFonts w:eastAsia="Calibri"/>
                <w:sz w:val="24"/>
                <w:szCs w:val="24"/>
              </w:rPr>
              <w:t>Найм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 xml:space="preserve"> жилого помещения на период командирования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7 000,00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DB62F4" w:rsidRPr="00015B4C" w:rsidRDefault="00DB62F4" w:rsidP="00DB62F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</w:t>
            </w:r>
          </w:p>
        </w:tc>
      </w:tr>
    </w:tbl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136176" w:rsidP="00F904ED">
      <w:pPr>
        <w:autoSpaceDE w:val="0"/>
        <w:autoSpaceDN w:val="0"/>
        <w:adjustRightInd w:val="0"/>
        <w:ind w:firstLine="0"/>
        <w:contextualSpacing/>
        <w:jc w:val="center"/>
        <w:outlineLvl w:val="1"/>
        <w:rPr>
          <w:szCs w:val="28"/>
        </w:rPr>
      </w:pPr>
      <w:r w:rsidRPr="00015B4C">
        <w:rPr>
          <w:szCs w:val="28"/>
        </w:rPr>
        <w:t>Затраты на приобретение прочих работ и услуг,</w:t>
      </w:r>
    </w:p>
    <w:p w:rsidR="00136176" w:rsidRPr="00015B4C" w:rsidRDefault="00136176" w:rsidP="00F904ED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szCs w:val="28"/>
        </w:rPr>
        <w:t xml:space="preserve">не относящиеся к затратам на услуги связи, транспортные услуги, </w:t>
      </w:r>
    </w:p>
    <w:p w:rsidR="00136176" w:rsidRPr="00015B4C" w:rsidRDefault="00136176" w:rsidP="00F904ED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szCs w:val="28"/>
        </w:rPr>
        <w:t>оплату расходов по договорам об оказании услуг,</w:t>
      </w:r>
    </w:p>
    <w:p w:rsidR="00136176" w:rsidRPr="00015B4C" w:rsidRDefault="00136176" w:rsidP="00F904ED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proofErr w:type="gramStart"/>
      <w:r w:rsidRPr="00015B4C">
        <w:rPr>
          <w:szCs w:val="28"/>
        </w:rPr>
        <w:t>связанных</w:t>
      </w:r>
      <w:proofErr w:type="gramEnd"/>
      <w:r w:rsidRPr="00015B4C">
        <w:rPr>
          <w:szCs w:val="28"/>
        </w:rPr>
        <w:t xml:space="preserve"> с проездом и наймом жилого помещения</w:t>
      </w:r>
    </w:p>
    <w:p w:rsidR="00136176" w:rsidRPr="00015B4C" w:rsidRDefault="00136176" w:rsidP="00F904ED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szCs w:val="28"/>
        </w:rPr>
        <w:t>в связи с командированием работников, заключаемым</w:t>
      </w:r>
    </w:p>
    <w:p w:rsidR="00136176" w:rsidRPr="00015B4C" w:rsidRDefault="00136176" w:rsidP="00F904ED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szCs w:val="28"/>
        </w:rPr>
        <w:t>со сторонними организациями, а также к затратам</w:t>
      </w:r>
    </w:p>
    <w:p w:rsidR="00136176" w:rsidRPr="00015B4C" w:rsidRDefault="00136176" w:rsidP="00F904ED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szCs w:val="28"/>
        </w:rPr>
        <w:t>на коммунальные услуги, аренду помещений и оборудования,</w:t>
      </w:r>
    </w:p>
    <w:p w:rsidR="00136176" w:rsidRPr="00015B4C" w:rsidRDefault="00136176" w:rsidP="00F904ED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szCs w:val="28"/>
        </w:rPr>
        <w:t>содержание имущества в рамках прочих затрат и затратам</w:t>
      </w:r>
    </w:p>
    <w:p w:rsidR="00136176" w:rsidRPr="00015B4C" w:rsidRDefault="00136176" w:rsidP="00F904ED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szCs w:val="28"/>
        </w:rPr>
        <w:t>на приобретение прочих работ и услуг в рамках затрат</w:t>
      </w:r>
    </w:p>
    <w:p w:rsidR="00136176" w:rsidRPr="00015B4C" w:rsidRDefault="00136176" w:rsidP="00F904ED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szCs w:val="28"/>
        </w:rPr>
        <w:t>на информационно-коммуникационные технологии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136176" w:rsidRPr="00015B4C" w:rsidRDefault="0055322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2</w:t>
      </w:r>
      <w:r w:rsidR="009E1D92" w:rsidRPr="00015B4C">
        <w:rPr>
          <w:szCs w:val="28"/>
        </w:rPr>
        <w:t>7</w:t>
      </w:r>
      <w:r w:rsidR="00136176" w:rsidRPr="00015B4C">
        <w:rPr>
          <w:szCs w:val="28"/>
        </w:rPr>
        <w:t>. Затраты на оплату типографских работ и услуг, включая приобретение периодических печатных изданий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5CE0E9E0" wp14:editId="3B792D23">
            <wp:extent cx="228600" cy="276225"/>
            <wp:effectExtent l="0" t="0" r="0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),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F904ED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32C56DBC" wp14:editId="5B0F8CDA">
            <wp:extent cx="1000125" cy="295275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7E9B72F0" wp14:editId="2C956909">
            <wp:extent cx="238125" cy="276225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приобретение </w:t>
      </w:r>
      <w:proofErr w:type="spellStart"/>
      <w:r w:rsidR="00136176" w:rsidRPr="00015B4C">
        <w:rPr>
          <w:szCs w:val="28"/>
        </w:rPr>
        <w:t>спецжурналов</w:t>
      </w:r>
      <w:proofErr w:type="spellEnd"/>
      <w:r w:rsidR="00136176" w:rsidRPr="00015B4C">
        <w:rPr>
          <w:szCs w:val="28"/>
        </w:rPr>
        <w:t>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7AEB3DE1" wp14:editId="2DB1E91C">
            <wp:extent cx="266700" cy="295275"/>
            <wp:effectExtent l="0" t="0" r="0" b="0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A8295E" w:rsidRPr="00015B4C" w:rsidRDefault="00A8295E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9E1D92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28</w:t>
      </w:r>
      <w:r w:rsidR="00136176" w:rsidRPr="00015B4C">
        <w:rPr>
          <w:szCs w:val="28"/>
        </w:rPr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4"/>
          <w:szCs w:val="28"/>
        </w:rPr>
        <w:drawing>
          <wp:inline distT="0" distB="0" distL="0" distR="0" wp14:anchorId="1D48A121" wp14:editId="065A2D2F">
            <wp:extent cx="266700" cy="295275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), </w:t>
      </w:r>
      <w:proofErr w:type="gramEnd"/>
      <w:r w:rsidR="00136176" w:rsidRPr="00015B4C">
        <w:rPr>
          <w:szCs w:val="28"/>
        </w:rPr>
        <w:t>определяются по фактическим затратам в отчетном финансовом году.</w:t>
      </w:r>
    </w:p>
    <w:p w:rsidR="005E7D78" w:rsidRPr="00015B4C" w:rsidRDefault="005E7D78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5E7D78" w:rsidRPr="00015B4C" w:rsidRDefault="005E7D78" w:rsidP="005E7D78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норма</w:t>
      </w:r>
      <w:r w:rsidR="00553226" w:rsidRPr="00015B4C">
        <w:rPr>
          <w:rFonts w:eastAsia="Calibri"/>
          <w:szCs w:val="28"/>
        </w:rPr>
        <w:t>тивами согласно таблице     № 20</w:t>
      </w:r>
      <w:r w:rsidRPr="00015B4C">
        <w:rPr>
          <w:rFonts w:eastAsia="Calibri"/>
          <w:szCs w:val="28"/>
        </w:rPr>
        <w:t>.</w:t>
      </w:r>
    </w:p>
    <w:p w:rsidR="005E7D78" w:rsidRPr="00015B4C" w:rsidRDefault="00553226" w:rsidP="005E7D78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t>Таблица № 2</w:t>
      </w:r>
      <w:r w:rsidRPr="00015B4C">
        <w:rPr>
          <w:rFonts w:eastAsia="Calibri"/>
          <w:szCs w:val="28"/>
          <w:lang w:val="en-US"/>
        </w:rPr>
        <w:t>0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253"/>
        <w:gridCol w:w="2393"/>
        <w:gridCol w:w="2284"/>
      </w:tblGrid>
      <w:tr w:rsidR="005E7D78" w:rsidRPr="00015B4C" w:rsidTr="008D717E">
        <w:tc>
          <w:tcPr>
            <w:tcW w:w="817" w:type="dxa"/>
            <w:shd w:val="clear" w:color="auto" w:fill="auto"/>
            <w:vAlign w:val="center"/>
          </w:tcPr>
          <w:p w:rsidR="005E7D78" w:rsidRPr="00015B4C" w:rsidRDefault="005E7D78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E7D78" w:rsidRPr="00015B4C" w:rsidRDefault="005E7D78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Наименование и вид периодического издания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5E7D78" w:rsidRPr="00015B4C" w:rsidRDefault="005E7D78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Количество приобретаемых периодических печатных изданий в год (не более), комп.</w:t>
            </w:r>
          </w:p>
        </w:tc>
        <w:tc>
          <w:tcPr>
            <w:tcW w:w="2284" w:type="dxa"/>
            <w:shd w:val="clear" w:color="auto" w:fill="auto"/>
            <w:vAlign w:val="center"/>
          </w:tcPr>
          <w:p w:rsidR="005E7D78" w:rsidRPr="00015B4C" w:rsidRDefault="005E7D78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годовой подписки</w:t>
            </w:r>
          </w:p>
          <w:p w:rsidR="005E7D78" w:rsidRPr="00015B4C" w:rsidRDefault="005E7D78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(не более), руб.</w:t>
            </w:r>
          </w:p>
        </w:tc>
      </w:tr>
      <w:tr w:rsidR="005E7D78" w:rsidRPr="00015B4C" w:rsidTr="008D717E">
        <w:tc>
          <w:tcPr>
            <w:tcW w:w="817" w:type="dxa"/>
            <w:shd w:val="clear" w:color="auto" w:fill="auto"/>
          </w:tcPr>
          <w:p w:rsidR="005E7D78" w:rsidRPr="00015B4C" w:rsidRDefault="005E7D78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5E7D78" w:rsidRPr="00015B4C" w:rsidRDefault="005E7D78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5E7D78" w:rsidRPr="00015B4C" w:rsidRDefault="005E7D78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284" w:type="dxa"/>
            <w:shd w:val="clear" w:color="auto" w:fill="auto"/>
          </w:tcPr>
          <w:p w:rsidR="005E7D78" w:rsidRPr="00015B4C" w:rsidRDefault="005E7D78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5E7D78" w:rsidRPr="00015B4C" w:rsidTr="008D717E">
        <w:tc>
          <w:tcPr>
            <w:tcW w:w="817" w:type="dxa"/>
            <w:shd w:val="clear" w:color="auto" w:fill="auto"/>
            <w:vAlign w:val="center"/>
          </w:tcPr>
          <w:p w:rsidR="005E7D78" w:rsidRPr="00015B4C" w:rsidRDefault="005E7D78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E7D78" w:rsidRPr="00015B4C" w:rsidRDefault="005E7D78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Газета «Вечерний Мурманск»</w:t>
            </w:r>
          </w:p>
        </w:tc>
        <w:tc>
          <w:tcPr>
            <w:tcW w:w="2393" w:type="dxa"/>
            <w:shd w:val="clear" w:color="auto" w:fill="auto"/>
            <w:vAlign w:val="center"/>
          </w:tcPr>
          <w:p w:rsidR="005E7D78" w:rsidRPr="00015B4C" w:rsidRDefault="005E7D78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284" w:type="dxa"/>
            <w:shd w:val="clear" w:color="auto" w:fill="auto"/>
            <w:vAlign w:val="center"/>
          </w:tcPr>
          <w:p w:rsidR="005E7D78" w:rsidRPr="00015B4C" w:rsidRDefault="00A8295E" w:rsidP="00A8295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</w:t>
            </w:r>
            <w:r w:rsidR="005E7D78" w:rsidRPr="00015B4C">
              <w:rPr>
                <w:rFonts w:eastAsia="Calibri"/>
                <w:sz w:val="24"/>
                <w:szCs w:val="24"/>
              </w:rPr>
              <w:t xml:space="preserve"> </w:t>
            </w:r>
            <w:r w:rsidRPr="00015B4C">
              <w:rPr>
                <w:rFonts w:eastAsia="Calibri"/>
                <w:sz w:val="24"/>
                <w:szCs w:val="24"/>
              </w:rPr>
              <w:t>0</w:t>
            </w:r>
            <w:r w:rsidR="005E7D78" w:rsidRPr="00015B4C">
              <w:rPr>
                <w:rFonts w:eastAsia="Calibri"/>
                <w:sz w:val="24"/>
                <w:szCs w:val="24"/>
              </w:rPr>
              <w:t>00,00</w:t>
            </w:r>
          </w:p>
        </w:tc>
      </w:tr>
    </w:tbl>
    <w:p w:rsidR="005E7D78" w:rsidRPr="00015B4C" w:rsidRDefault="005E7D78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136176" w:rsidP="004A5CAC">
      <w:pPr>
        <w:autoSpaceDE w:val="0"/>
        <w:autoSpaceDN w:val="0"/>
        <w:adjustRightInd w:val="0"/>
        <w:ind w:firstLine="0"/>
        <w:contextualSpacing/>
        <w:jc w:val="center"/>
        <w:outlineLvl w:val="1"/>
        <w:rPr>
          <w:szCs w:val="28"/>
        </w:rPr>
      </w:pPr>
      <w:r w:rsidRPr="00015B4C">
        <w:rPr>
          <w:szCs w:val="28"/>
        </w:rPr>
        <w:t>Затраты на приобретение основных средств, не отнесенные</w:t>
      </w:r>
    </w:p>
    <w:p w:rsidR="00136176" w:rsidRPr="00015B4C" w:rsidRDefault="00136176" w:rsidP="004A5CAC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szCs w:val="28"/>
        </w:rPr>
        <w:t>к затратам на приобретение основных сре</w:t>
      </w:r>
      <w:proofErr w:type="gramStart"/>
      <w:r w:rsidRPr="00015B4C">
        <w:rPr>
          <w:szCs w:val="28"/>
        </w:rPr>
        <w:t>дств в р</w:t>
      </w:r>
      <w:proofErr w:type="gramEnd"/>
      <w:r w:rsidRPr="00015B4C">
        <w:rPr>
          <w:szCs w:val="28"/>
        </w:rPr>
        <w:t>амках затрат</w:t>
      </w:r>
    </w:p>
    <w:p w:rsidR="00136176" w:rsidRPr="00015B4C" w:rsidRDefault="00136176" w:rsidP="004A5CAC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szCs w:val="28"/>
        </w:rPr>
        <w:t>на информационно-коммуникационные технологии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136176" w:rsidRPr="00015B4C" w:rsidRDefault="009E1D92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29</w:t>
      </w:r>
      <w:r w:rsidR="00136176" w:rsidRPr="00015B4C">
        <w:rPr>
          <w:szCs w:val="28"/>
        </w:rPr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4C840E69" wp14:editId="01299DAD">
            <wp:extent cx="295275" cy="295275"/>
            <wp:effectExtent l="0" t="0" r="0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),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4A5CAC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3492ACEC" wp14:editId="7A00A09D">
            <wp:extent cx="1581150" cy="295275"/>
            <wp:effectExtent l="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051EAC4D" wp14:editId="04C4A838">
            <wp:extent cx="276225" cy="276225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приобретение транспортных средств;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07762033" wp14:editId="59BDEC50">
            <wp:extent cx="390525" cy="276225"/>
            <wp:effectExtent l="0" t="0" r="0" b="0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приобретение мебели;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661FA435" wp14:editId="66EB7BB7">
            <wp:extent cx="266700" cy="276225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приобретение систем кондиционирования.</w:t>
      </w:r>
    </w:p>
    <w:p w:rsidR="00136176" w:rsidRPr="00015B4C" w:rsidRDefault="00DA4E40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33</w:t>
      </w:r>
      <w:r w:rsidR="00136176" w:rsidRPr="00015B4C">
        <w:rPr>
          <w:szCs w:val="28"/>
        </w:rPr>
        <w:t>. Затраты на приобретение мебели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72F5FBFC" wp14:editId="61D0F0F3">
            <wp:extent cx="400050" cy="276225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4A5CAC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27B8849A" wp14:editId="6CC3D81E">
            <wp:extent cx="1866900" cy="514350"/>
            <wp:effectExtent l="0" t="0" r="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3046DE60" wp14:editId="29CDDCDF">
            <wp:extent cx="485775" cy="276225"/>
            <wp:effectExtent l="0" t="0" r="0" b="0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i-х предметов мебели в соответствии с нормативами муниципальных органов;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599F223D" wp14:editId="48F16616">
            <wp:extent cx="457200" cy="276225"/>
            <wp:effectExtent l="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i-</w:t>
      </w:r>
      <w:proofErr w:type="spellStart"/>
      <w:r w:rsidR="00136176" w:rsidRPr="00015B4C">
        <w:rPr>
          <w:szCs w:val="28"/>
        </w:rPr>
        <w:t>го</w:t>
      </w:r>
      <w:proofErr w:type="spellEnd"/>
      <w:r w:rsidR="00136176" w:rsidRPr="00015B4C">
        <w:rPr>
          <w:szCs w:val="28"/>
        </w:rPr>
        <w:t xml:space="preserve"> предмета мебели в соответствии с нормативами муниципальных органов.</w:t>
      </w:r>
    </w:p>
    <w:p w:rsidR="008D717E" w:rsidRPr="00015B4C" w:rsidRDefault="008D717E" w:rsidP="008D717E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норма</w:t>
      </w:r>
      <w:r w:rsidR="00DA4E40" w:rsidRPr="00015B4C">
        <w:rPr>
          <w:rFonts w:eastAsia="Calibri"/>
          <w:szCs w:val="28"/>
        </w:rPr>
        <w:t>тивами согласно таблице     № 21</w:t>
      </w:r>
      <w:r w:rsidRPr="00015B4C">
        <w:rPr>
          <w:rFonts w:eastAsia="Calibri"/>
          <w:szCs w:val="28"/>
        </w:rPr>
        <w:t>.</w:t>
      </w:r>
    </w:p>
    <w:p w:rsidR="00E5496D" w:rsidRDefault="00E5496D" w:rsidP="008D717E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8D717E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8D717E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8D717E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8D717E" w:rsidRPr="00015B4C" w:rsidRDefault="008D717E" w:rsidP="008D717E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lastRenderedPageBreak/>
        <w:t>Таблица № 2</w:t>
      </w:r>
      <w:r w:rsidR="00DA4E40" w:rsidRPr="00015B4C">
        <w:rPr>
          <w:rFonts w:eastAsia="Calibri"/>
          <w:szCs w:val="28"/>
          <w:lang w:val="en-US"/>
        </w:rPr>
        <w:t>1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3132"/>
        <w:gridCol w:w="1842"/>
        <w:gridCol w:w="2410"/>
        <w:gridCol w:w="1559"/>
      </w:tblGrid>
      <w:tr w:rsidR="008D717E" w:rsidRPr="00015B4C" w:rsidTr="008D717E"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Наименование предмета мебели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Количество, шт.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за единицу (не более), руб.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32" w:type="dxa"/>
            <w:shd w:val="clear" w:color="auto" w:fill="auto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8D717E" w:rsidRPr="00015B4C" w:rsidTr="008D717E">
        <w:trPr>
          <w:trHeight w:val="457"/>
        </w:trPr>
        <w:tc>
          <w:tcPr>
            <w:tcW w:w="9747" w:type="dxa"/>
            <w:gridSpan w:val="5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Для главных, ведущих должностей муниципальной службы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Стол руководителя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кабинет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55 000,00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Стол компьютерный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кабинет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30 500,00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Шкаф комбинированный (стеллаж)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кабинет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26 000,00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Шкаф книжный (для документов)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кабинет (и более при необходимости)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20 000,00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Шкаф платяной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кабинет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18 000,00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Кресло руководителя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кабинет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30 000,00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Тумба со створками общего назначения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кабинет (и более при необходимости)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10 000,00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Тумба к столу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кабинет (и более при необходимости)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10 000,00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Стулья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 на кабинет (и более при необходимости)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5 000,00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Вешалка напольная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кабинет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10 000,00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Зеркало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кабинет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4 000,00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кабинет при необходимости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25 500,00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Подставка под ПК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кабинет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2 000,00</w:t>
            </w:r>
          </w:p>
        </w:tc>
      </w:tr>
      <w:tr w:rsidR="008D717E" w:rsidRPr="00015B4C" w:rsidTr="008D717E">
        <w:trPr>
          <w:trHeight w:val="496"/>
        </w:trPr>
        <w:tc>
          <w:tcPr>
            <w:tcW w:w="9747" w:type="dxa"/>
            <w:gridSpan w:val="5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Для старших, младших должностей муниципальной службы</w:t>
            </w:r>
          </w:p>
        </w:tc>
      </w:tr>
      <w:tr w:rsidR="008D717E" w:rsidRPr="00015B4C" w:rsidTr="008D717E">
        <w:trPr>
          <w:trHeight w:val="262"/>
        </w:trPr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Стол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однотумбовый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32 000,00</w:t>
            </w:r>
          </w:p>
        </w:tc>
      </w:tr>
      <w:tr w:rsidR="008D717E" w:rsidRPr="00015B4C" w:rsidTr="008D717E">
        <w:trPr>
          <w:trHeight w:val="265"/>
        </w:trPr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Стол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двухтумбовый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46 500,00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Стулья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 на кабинет (и более при необходимости)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4 000,00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Шкаф книжный (для документов)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 на кабинет (и более при необходимости)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16 200,00</w:t>
            </w:r>
          </w:p>
        </w:tc>
      </w:tr>
      <w:tr w:rsidR="008D717E" w:rsidRPr="00015B4C" w:rsidTr="008D717E">
        <w:trPr>
          <w:trHeight w:val="286"/>
        </w:trPr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Зеркало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кабинет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2 000,00</w:t>
            </w:r>
          </w:p>
        </w:tc>
      </w:tr>
      <w:tr w:rsidR="008D717E" w:rsidRPr="00015B4C" w:rsidTr="008D717E">
        <w:trPr>
          <w:trHeight w:val="261"/>
        </w:trPr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Подставка под ПК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По числу АРМ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1 100,00</w:t>
            </w:r>
          </w:p>
        </w:tc>
      </w:tr>
      <w:tr w:rsidR="008D717E" w:rsidRPr="00015B4C" w:rsidTr="008D717E">
        <w:trPr>
          <w:trHeight w:val="266"/>
        </w:trPr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Подставка под монитор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 По числу АРМ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1 100,00</w:t>
            </w:r>
          </w:p>
        </w:tc>
      </w:tr>
      <w:tr w:rsidR="008D717E" w:rsidRPr="00015B4C" w:rsidTr="008D717E">
        <w:trPr>
          <w:trHeight w:val="269"/>
        </w:trPr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Приставка к столу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По числу АРМ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4 500,00</w:t>
            </w:r>
          </w:p>
        </w:tc>
      </w:tr>
      <w:tr w:rsidR="008D717E" w:rsidRPr="00015B4C" w:rsidTr="008D717E">
        <w:trPr>
          <w:trHeight w:val="260"/>
        </w:trPr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Шкаф платяной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кабинет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14 000,00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Тумба со створками </w:t>
            </w:r>
          </w:p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общего назначения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кабинет (и более при необходимости)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4 500,00</w:t>
            </w:r>
          </w:p>
        </w:tc>
      </w:tr>
      <w:tr w:rsidR="008D717E" w:rsidRPr="00015B4C" w:rsidTr="008D717E">
        <w:trPr>
          <w:trHeight w:val="257"/>
        </w:trPr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Кресло рабочее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5 000,00</w:t>
            </w:r>
          </w:p>
        </w:tc>
      </w:tr>
      <w:tr w:rsidR="008D717E" w:rsidRPr="00015B4C" w:rsidTr="008D717E">
        <w:trPr>
          <w:trHeight w:val="248"/>
        </w:trPr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Тумба к столу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 на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4 500,00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313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Шкаф металлический несгораемый или сейф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25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кабинет (при необходимости)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10 000,00</w:t>
            </w:r>
          </w:p>
        </w:tc>
      </w:tr>
    </w:tbl>
    <w:p w:rsidR="008D717E" w:rsidRPr="00015B4C" w:rsidRDefault="008D717E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DA4E40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3</w:t>
      </w:r>
      <w:r w:rsidR="009E1D92" w:rsidRPr="00015B4C">
        <w:rPr>
          <w:szCs w:val="28"/>
        </w:rPr>
        <w:t>0</w:t>
      </w:r>
      <w:r w:rsidR="00136176" w:rsidRPr="00015B4C">
        <w:rPr>
          <w:szCs w:val="28"/>
        </w:rPr>
        <w:t>. Затраты на приобретение систем кондиционирования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6FE6315B" wp14:editId="6D006851">
            <wp:extent cx="266700" cy="276225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4A5CAC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43AED9CC" wp14:editId="25E63004">
            <wp:extent cx="1400175" cy="514350"/>
            <wp:effectExtent l="0" t="0" r="0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lastRenderedPageBreak/>
        <w:drawing>
          <wp:inline distT="0" distB="0" distL="0" distR="0" wp14:anchorId="0ACCD92E" wp14:editId="6FB47760">
            <wp:extent cx="295275" cy="276225"/>
            <wp:effectExtent l="0" t="0" r="0" b="0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i-х систем кондиционирования;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79548A85" wp14:editId="3B52F8D8">
            <wp:extent cx="276225" cy="276225"/>
            <wp:effectExtent l="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одной системы кондиционирования.</w:t>
      </w:r>
    </w:p>
    <w:p w:rsidR="008D717E" w:rsidRPr="00015B4C" w:rsidRDefault="008D717E" w:rsidP="008D717E">
      <w:pPr>
        <w:autoSpaceDE w:val="0"/>
        <w:autoSpaceDN w:val="0"/>
        <w:adjustRightInd w:val="0"/>
        <w:jc w:val="left"/>
        <w:outlineLvl w:val="1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норма</w:t>
      </w:r>
      <w:r w:rsidR="00DA4E40" w:rsidRPr="00015B4C">
        <w:rPr>
          <w:rFonts w:eastAsia="Calibri"/>
          <w:szCs w:val="28"/>
        </w:rPr>
        <w:t>тивами согласно таблице     № 22</w:t>
      </w:r>
      <w:r w:rsidRPr="00015B4C">
        <w:rPr>
          <w:rFonts w:eastAsia="Calibri"/>
          <w:szCs w:val="28"/>
        </w:rPr>
        <w:t>.</w:t>
      </w:r>
    </w:p>
    <w:p w:rsidR="008D717E" w:rsidRPr="00015B4C" w:rsidRDefault="008D717E" w:rsidP="008D717E">
      <w:pPr>
        <w:autoSpaceDE w:val="0"/>
        <w:autoSpaceDN w:val="0"/>
        <w:adjustRightInd w:val="0"/>
        <w:jc w:val="right"/>
        <w:outlineLvl w:val="1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t>Таблица №</w:t>
      </w:r>
      <w:r w:rsidR="00DA4E40" w:rsidRPr="00015B4C">
        <w:rPr>
          <w:rFonts w:eastAsia="Calibri"/>
          <w:szCs w:val="28"/>
        </w:rPr>
        <w:t xml:space="preserve"> 2</w:t>
      </w:r>
      <w:r w:rsidR="00DA4E40" w:rsidRPr="00015B4C">
        <w:rPr>
          <w:rFonts w:eastAsia="Calibri"/>
          <w:szCs w:val="28"/>
          <w:lang w:val="en-US"/>
        </w:rPr>
        <w:t>2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2565"/>
        <w:gridCol w:w="2268"/>
        <w:gridCol w:w="2126"/>
        <w:gridCol w:w="1984"/>
      </w:tblGrid>
      <w:tr w:rsidR="008D717E" w:rsidRPr="00015B4C" w:rsidTr="008D717E">
        <w:trPr>
          <w:trHeight w:val="366"/>
        </w:trPr>
        <w:tc>
          <w:tcPr>
            <w:tcW w:w="804" w:type="dxa"/>
            <w:vMerge w:val="restart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565" w:type="dxa"/>
            <w:vMerge w:val="restart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Наименование помещения</w:t>
            </w:r>
          </w:p>
        </w:tc>
        <w:tc>
          <w:tcPr>
            <w:tcW w:w="6378" w:type="dxa"/>
            <w:gridSpan w:val="3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Кондиционеры</w:t>
            </w:r>
          </w:p>
        </w:tc>
      </w:tr>
      <w:tr w:rsidR="008D717E" w:rsidRPr="00015B4C" w:rsidTr="008D717E">
        <w:trPr>
          <w:trHeight w:val="1258"/>
        </w:trPr>
        <w:tc>
          <w:tcPr>
            <w:tcW w:w="804" w:type="dxa"/>
            <w:vMerge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565" w:type="dxa"/>
            <w:vMerge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Количество </w:t>
            </w:r>
          </w:p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(не более), шт.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за единицу (не более), руб.</w:t>
            </w:r>
          </w:p>
        </w:tc>
      </w:tr>
      <w:tr w:rsidR="008D717E" w:rsidRPr="00015B4C" w:rsidTr="008D717E">
        <w:tc>
          <w:tcPr>
            <w:tcW w:w="804" w:type="dxa"/>
            <w:shd w:val="clear" w:color="auto" w:fill="auto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65" w:type="dxa"/>
            <w:shd w:val="clear" w:color="auto" w:fill="auto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8D717E" w:rsidRPr="00015B4C" w:rsidTr="008D717E">
        <w:trPr>
          <w:trHeight w:val="364"/>
        </w:trPr>
        <w:tc>
          <w:tcPr>
            <w:tcW w:w="804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565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Серверная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D717E" w:rsidRPr="00015B4C" w:rsidRDefault="008D717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помещение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8D717E" w:rsidRPr="00015B4C" w:rsidRDefault="00A8295E" w:rsidP="008D717E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40</w:t>
            </w:r>
            <w:r w:rsidR="008D717E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</w:tbl>
    <w:p w:rsidR="008D717E" w:rsidRPr="00015B4C" w:rsidRDefault="008D717E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136176" w:rsidP="00B42684">
      <w:pPr>
        <w:autoSpaceDE w:val="0"/>
        <w:autoSpaceDN w:val="0"/>
        <w:adjustRightInd w:val="0"/>
        <w:ind w:firstLine="0"/>
        <w:contextualSpacing/>
        <w:jc w:val="center"/>
        <w:outlineLvl w:val="1"/>
        <w:rPr>
          <w:szCs w:val="28"/>
        </w:rPr>
      </w:pPr>
      <w:r w:rsidRPr="00015B4C">
        <w:rPr>
          <w:szCs w:val="28"/>
        </w:rPr>
        <w:t>Затраты на приобретение материальных запасов, не отнесенные</w:t>
      </w:r>
    </w:p>
    <w:p w:rsidR="00136176" w:rsidRPr="00015B4C" w:rsidRDefault="00136176" w:rsidP="00B42684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szCs w:val="28"/>
        </w:rPr>
        <w:t>к затратам на приобретение материальных запасов в рамках</w:t>
      </w:r>
    </w:p>
    <w:p w:rsidR="00136176" w:rsidRPr="00015B4C" w:rsidRDefault="00136176" w:rsidP="00B42684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szCs w:val="28"/>
        </w:rPr>
        <w:t>затрат на информационно-коммуникационные технологии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jc w:val="center"/>
        <w:rPr>
          <w:color w:val="FF0000"/>
          <w:szCs w:val="28"/>
        </w:rPr>
      </w:pPr>
    </w:p>
    <w:p w:rsidR="00136176" w:rsidRPr="00015B4C" w:rsidRDefault="00B30E9C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3</w:t>
      </w:r>
      <w:r w:rsidR="009E1D92" w:rsidRPr="00015B4C">
        <w:rPr>
          <w:szCs w:val="28"/>
        </w:rPr>
        <w:t>1</w:t>
      </w:r>
      <w:r w:rsidR="00136176" w:rsidRPr="00015B4C">
        <w:rPr>
          <w:szCs w:val="28"/>
        </w:rPr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792138ED" wp14:editId="0A91E0B9">
            <wp:extent cx="295275" cy="2952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),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4A5CAC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1966E02B" wp14:editId="1AB285A0">
            <wp:extent cx="2914650" cy="29527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4DBD00D9" wp14:editId="66D667BC">
            <wp:extent cx="266700" cy="2762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приобретение бланочной </w:t>
      </w:r>
      <w:r w:rsidR="00A870EE" w:rsidRPr="00015B4C">
        <w:rPr>
          <w:szCs w:val="28"/>
        </w:rPr>
        <w:t xml:space="preserve">и иной типографской </w:t>
      </w:r>
      <w:r w:rsidR="00136176" w:rsidRPr="00015B4C">
        <w:rPr>
          <w:szCs w:val="28"/>
        </w:rPr>
        <w:t>продукции;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4A568E82" wp14:editId="75A5EAB0">
            <wp:extent cx="371475" cy="2762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приобретение канцелярских принадлежностей;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79295D7E" wp14:editId="42F498D8">
            <wp:extent cx="276225" cy="2762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приобретение хозяйственных товаров и принадлежностей;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3C9869DD" wp14:editId="3E22237E">
            <wp:extent cx="323850" cy="276225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приобретение горюче-смазочных материалов;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3EB87B4E" wp14:editId="465F33B5">
            <wp:extent cx="314325" cy="276225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приобретение запасных частей для транспортных средств;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4D4F6E76" wp14:editId="7B4D782F">
            <wp:extent cx="371475" cy="276225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затраты на приобретение материальных запасов для нужд гражданской обороны.</w:t>
      </w:r>
    </w:p>
    <w:p w:rsidR="00136176" w:rsidRPr="00015B4C" w:rsidRDefault="00B30E9C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36</w:t>
      </w:r>
      <w:r w:rsidR="00136176" w:rsidRPr="00015B4C">
        <w:rPr>
          <w:szCs w:val="28"/>
        </w:rPr>
        <w:t>. Затраты на приобретение бланочной продукции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6608A2AD" wp14:editId="7455AD92">
            <wp:extent cx="266700" cy="276225"/>
            <wp:effectExtent l="0" t="0" r="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4A5CAC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5"/>
          <w:szCs w:val="28"/>
        </w:rPr>
        <w:drawing>
          <wp:inline distT="0" distB="0" distL="0" distR="0" wp14:anchorId="15F0BB5E" wp14:editId="4F50CC68">
            <wp:extent cx="2657475" cy="533400"/>
            <wp:effectExtent l="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69BE81A7" wp14:editId="4C80D5A2">
            <wp:extent cx="314325" cy="276225"/>
            <wp:effectExtent l="0" t="0" r="0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бланочной продукции;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05908C42" wp14:editId="156182BE">
            <wp:extent cx="276225" cy="276225"/>
            <wp:effectExtent l="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одного бланка по i-</w:t>
      </w:r>
      <w:proofErr w:type="spellStart"/>
      <w:r w:rsidR="00136176" w:rsidRPr="00015B4C">
        <w:rPr>
          <w:szCs w:val="28"/>
        </w:rPr>
        <w:t>му</w:t>
      </w:r>
      <w:proofErr w:type="spellEnd"/>
      <w:r w:rsidR="00136176" w:rsidRPr="00015B4C">
        <w:rPr>
          <w:szCs w:val="28"/>
        </w:rPr>
        <w:t xml:space="preserve"> тиражу;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4"/>
          <w:szCs w:val="28"/>
        </w:rPr>
        <w:lastRenderedPageBreak/>
        <w:drawing>
          <wp:inline distT="0" distB="0" distL="0" distR="0" wp14:anchorId="58E1606E" wp14:editId="593D38A5">
            <wp:extent cx="381000" cy="295275"/>
            <wp:effectExtent l="0" t="0" r="0" b="0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прочей продукции, изготовляемой типографией;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4"/>
          <w:szCs w:val="28"/>
        </w:rPr>
        <w:drawing>
          <wp:inline distT="0" distB="0" distL="0" distR="0" wp14:anchorId="1CB3063C" wp14:editId="1B02DBAE">
            <wp:extent cx="342900" cy="295275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одной единицы прочей продукции, изготовляемой типографией, по j-</w:t>
      </w:r>
      <w:proofErr w:type="spellStart"/>
      <w:r w:rsidR="00136176" w:rsidRPr="00015B4C">
        <w:rPr>
          <w:szCs w:val="28"/>
        </w:rPr>
        <w:t>му</w:t>
      </w:r>
      <w:proofErr w:type="spellEnd"/>
      <w:r w:rsidR="00136176" w:rsidRPr="00015B4C">
        <w:rPr>
          <w:szCs w:val="28"/>
        </w:rPr>
        <w:t xml:space="preserve"> тиражу.</w:t>
      </w:r>
    </w:p>
    <w:p w:rsidR="00B61CD7" w:rsidRPr="00015B4C" w:rsidRDefault="00B61CD7" w:rsidP="00B61CD7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норма</w:t>
      </w:r>
      <w:r w:rsidR="00B30E9C" w:rsidRPr="00015B4C">
        <w:rPr>
          <w:rFonts w:eastAsia="Calibri"/>
          <w:szCs w:val="28"/>
        </w:rPr>
        <w:t>тивами согласно таблице     № 23</w:t>
      </w:r>
      <w:r w:rsidRPr="00015B4C">
        <w:rPr>
          <w:rFonts w:eastAsia="Calibri"/>
          <w:szCs w:val="28"/>
        </w:rPr>
        <w:t>.</w:t>
      </w:r>
    </w:p>
    <w:p w:rsidR="00B61CD7" w:rsidRPr="00015B4C" w:rsidRDefault="00B61CD7" w:rsidP="00B61CD7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B61CD7" w:rsidRPr="00015B4C" w:rsidRDefault="00B30E9C" w:rsidP="00B61CD7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t>Таблица № 2</w:t>
      </w:r>
      <w:r w:rsidRPr="00015B4C">
        <w:rPr>
          <w:rFonts w:eastAsia="Calibri"/>
          <w:szCs w:val="28"/>
          <w:lang w:val="en-US"/>
        </w:rPr>
        <w:t>3</w:t>
      </w:r>
    </w:p>
    <w:tbl>
      <w:tblPr>
        <w:tblW w:w="9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678"/>
        <w:gridCol w:w="2271"/>
        <w:gridCol w:w="2132"/>
      </w:tblGrid>
      <w:tr w:rsidR="00B61CD7" w:rsidRPr="00015B4C" w:rsidTr="002B6D2C">
        <w:trPr>
          <w:trHeight w:val="879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Наименование продукции</w:t>
            </w:r>
          </w:p>
        </w:tc>
        <w:tc>
          <w:tcPr>
            <w:tcW w:w="2271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Количество в год (не более), шт.</w:t>
            </w:r>
          </w:p>
        </w:tc>
        <w:tc>
          <w:tcPr>
            <w:tcW w:w="2132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за единицу (не более), руб.</w:t>
            </w:r>
          </w:p>
        </w:tc>
      </w:tr>
      <w:tr w:rsidR="00B61CD7" w:rsidRPr="00015B4C" w:rsidTr="002B6D2C">
        <w:tc>
          <w:tcPr>
            <w:tcW w:w="704" w:type="dxa"/>
            <w:shd w:val="clear" w:color="auto" w:fill="auto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271" w:type="dxa"/>
            <w:shd w:val="clear" w:color="auto" w:fill="auto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32" w:type="dxa"/>
            <w:shd w:val="clear" w:color="auto" w:fill="auto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B61CD7" w:rsidRPr="00015B4C" w:rsidTr="002B6D2C">
        <w:tc>
          <w:tcPr>
            <w:tcW w:w="704" w:type="dxa"/>
            <w:shd w:val="clear" w:color="auto" w:fill="auto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678" w:type="dxa"/>
            <w:shd w:val="clear" w:color="auto" w:fill="auto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Бланки «Удостоверение»</w:t>
            </w:r>
          </w:p>
        </w:tc>
        <w:tc>
          <w:tcPr>
            <w:tcW w:w="2271" w:type="dxa"/>
            <w:shd w:val="clear" w:color="auto" w:fill="auto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2132" w:type="dxa"/>
            <w:shd w:val="clear" w:color="auto" w:fill="auto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350,00</w:t>
            </w:r>
          </w:p>
        </w:tc>
      </w:tr>
      <w:tr w:rsidR="00B61CD7" w:rsidRPr="00015B4C" w:rsidTr="002B6D2C">
        <w:tc>
          <w:tcPr>
            <w:tcW w:w="704" w:type="dxa"/>
            <w:shd w:val="clear" w:color="auto" w:fill="auto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678" w:type="dxa"/>
            <w:shd w:val="clear" w:color="auto" w:fill="auto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Личная карточка муниципального служащего (форма Т-2)</w:t>
            </w:r>
          </w:p>
        </w:tc>
        <w:tc>
          <w:tcPr>
            <w:tcW w:w="2271" w:type="dxa"/>
            <w:shd w:val="clear" w:color="auto" w:fill="auto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2132" w:type="dxa"/>
            <w:shd w:val="clear" w:color="auto" w:fill="auto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20,00</w:t>
            </w:r>
          </w:p>
        </w:tc>
      </w:tr>
    </w:tbl>
    <w:p w:rsidR="00B61CD7" w:rsidRPr="00015B4C" w:rsidRDefault="00B61CD7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B30E9C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3</w:t>
      </w:r>
      <w:r w:rsidR="009E1D92" w:rsidRPr="00015B4C">
        <w:rPr>
          <w:szCs w:val="28"/>
        </w:rPr>
        <w:t>2</w:t>
      </w:r>
      <w:r w:rsidR="00136176" w:rsidRPr="00015B4C">
        <w:rPr>
          <w:szCs w:val="28"/>
        </w:rPr>
        <w:t>. Затраты на приобретение канцелярских принадлежностей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57B2584F" wp14:editId="6FF2AE15">
            <wp:extent cx="371475" cy="276225"/>
            <wp:effectExtent l="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4A5CAC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4C0D3E3C" wp14:editId="33195F23">
            <wp:extent cx="2352675" cy="514350"/>
            <wp:effectExtent l="0" t="0" r="0" b="0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  <w:r w:rsidR="00B3790A" w:rsidRPr="00015B4C">
        <w:rPr>
          <w:position w:val="-14"/>
          <w:szCs w:val="28"/>
        </w:rPr>
        <w:object w:dxaOrig="15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18.75pt" o:ole="">
            <v:imagedata r:id="rId136" o:title=""/>
          </v:shape>
          <o:OLEObject Type="Embed" ProgID="Equation.3" ShapeID="_x0000_i1025" DrawAspect="Content" ObjectID="_1663594313" r:id="rId137"/>
        </w:objec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6F63854C" wp14:editId="57FDAEAB">
            <wp:extent cx="485775" cy="276225"/>
            <wp:effectExtent l="0" t="0" r="0" b="0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i-</w:t>
      </w:r>
      <w:proofErr w:type="spellStart"/>
      <w:r w:rsidR="00136176" w:rsidRPr="00015B4C">
        <w:rPr>
          <w:szCs w:val="28"/>
        </w:rPr>
        <w:t>го</w:t>
      </w:r>
      <w:proofErr w:type="spellEnd"/>
      <w:r w:rsidR="00136176" w:rsidRPr="00015B4C">
        <w:rPr>
          <w:szCs w:val="28"/>
        </w:rPr>
        <w:t xml:space="preserve"> предмета канцелярских принадлежностей в соответствии с нормативами муниципальных органов в расчете на основного работника;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3A22ABEA" wp14:editId="5F2A0905">
            <wp:extent cx="314325" cy="276225"/>
            <wp:effectExtent l="0" t="0" r="0" b="0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расчетная численность основных работников;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6AA8FCED" wp14:editId="6FFBF074">
            <wp:extent cx="428625" cy="276225"/>
            <wp:effectExtent l="0" t="0" r="0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i-</w:t>
      </w:r>
      <w:proofErr w:type="spellStart"/>
      <w:r w:rsidR="00136176" w:rsidRPr="00015B4C">
        <w:rPr>
          <w:szCs w:val="28"/>
        </w:rPr>
        <w:t>го</w:t>
      </w:r>
      <w:proofErr w:type="spellEnd"/>
      <w:r w:rsidR="00136176" w:rsidRPr="00015B4C">
        <w:rPr>
          <w:szCs w:val="28"/>
        </w:rPr>
        <w:t xml:space="preserve"> предмета канцелярских принадлежностей в соответствии с нормативами муниципальных органов.</w:t>
      </w:r>
    </w:p>
    <w:p w:rsidR="00B61CD7" w:rsidRPr="00015B4C" w:rsidRDefault="00B61CD7" w:rsidP="00B61CD7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норма</w:t>
      </w:r>
      <w:r w:rsidR="00B30E9C" w:rsidRPr="00015B4C">
        <w:rPr>
          <w:rFonts w:eastAsia="Calibri"/>
          <w:szCs w:val="28"/>
        </w:rPr>
        <w:t>тивами согласно таблице     № 24</w:t>
      </w:r>
      <w:r w:rsidRPr="00015B4C">
        <w:rPr>
          <w:rFonts w:eastAsia="Calibri"/>
          <w:szCs w:val="28"/>
        </w:rPr>
        <w:t>.</w:t>
      </w:r>
    </w:p>
    <w:p w:rsidR="00B61CD7" w:rsidRPr="00015B4C" w:rsidRDefault="00B61CD7" w:rsidP="00B61CD7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t>Та</w:t>
      </w:r>
      <w:r w:rsidR="00B30E9C" w:rsidRPr="00015B4C">
        <w:rPr>
          <w:rFonts w:eastAsia="Calibri"/>
          <w:szCs w:val="28"/>
        </w:rPr>
        <w:t xml:space="preserve">блица № </w:t>
      </w:r>
      <w:r w:rsidR="00B30E9C" w:rsidRPr="00015B4C">
        <w:rPr>
          <w:rFonts w:eastAsia="Calibri"/>
          <w:szCs w:val="28"/>
          <w:lang w:val="en-US"/>
        </w:rPr>
        <w:t>24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536"/>
        <w:gridCol w:w="2948"/>
        <w:gridCol w:w="1559"/>
      </w:tblGrid>
      <w:tr w:rsidR="00B61CD7" w:rsidRPr="00015B4C" w:rsidTr="002B6D2C">
        <w:trPr>
          <w:trHeight w:val="920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Наименование канцелярских принадлежностей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Количество в год (не более)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за единицу (не более), руб.</w:t>
            </w:r>
          </w:p>
        </w:tc>
      </w:tr>
      <w:tr w:rsidR="00B61CD7" w:rsidRPr="00015B4C" w:rsidTr="002B6D2C"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B61CD7" w:rsidRPr="00015B4C" w:rsidTr="002B6D2C">
        <w:tc>
          <w:tcPr>
            <w:tcW w:w="9747" w:type="dxa"/>
            <w:gridSpan w:val="4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Для всех должностей муниципальной службы</w:t>
            </w:r>
          </w:p>
        </w:tc>
      </w:tr>
      <w:tr w:rsidR="00B61CD7" w:rsidRPr="00015B4C" w:rsidTr="002B6D2C"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Аккумулятор АА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DA3135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  <w:r w:rsidR="006B5B39" w:rsidRPr="00015B4C">
              <w:rPr>
                <w:rFonts w:eastAsia="Calibri"/>
                <w:sz w:val="24"/>
                <w:szCs w:val="24"/>
              </w:rPr>
              <w:t>00</w:t>
            </w:r>
            <w:r w:rsidR="00B61CD7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61CD7" w:rsidRPr="00015B4C" w:rsidTr="002B6D2C"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Аккумулятор ААА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DA3135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  <w:r w:rsidR="006B5B39" w:rsidRPr="00015B4C">
              <w:rPr>
                <w:rFonts w:eastAsia="Calibri"/>
                <w:sz w:val="24"/>
                <w:szCs w:val="24"/>
              </w:rPr>
              <w:t>00</w:t>
            </w:r>
            <w:r w:rsidR="00B61CD7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61CD7" w:rsidRPr="00015B4C" w:rsidTr="002B6D2C"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proofErr w:type="spellStart"/>
            <w:r w:rsidRPr="00015B4C">
              <w:rPr>
                <w:rFonts w:eastAsia="Calibri"/>
                <w:sz w:val="24"/>
                <w:szCs w:val="24"/>
              </w:rPr>
              <w:t>Антистеплер</w:t>
            </w:r>
            <w:proofErr w:type="spellEnd"/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60</w:t>
            </w:r>
            <w:r w:rsidR="00B61CD7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61CD7" w:rsidRPr="00015B4C" w:rsidTr="002B6D2C"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Бумага для записей (блок)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100</w:t>
            </w:r>
            <w:r w:rsidR="00B61CD7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61CD7" w:rsidRPr="00015B4C" w:rsidTr="002B6D2C">
        <w:trPr>
          <w:trHeight w:val="703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Бумага для записей с клеевым краем цветная (блок)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160</w:t>
            </w:r>
            <w:r w:rsidR="00B61CD7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61CD7" w:rsidRPr="00015B4C" w:rsidTr="002B6D2C">
        <w:trPr>
          <w:trHeight w:val="685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Бумага для офисной техники </w:t>
            </w:r>
          </w:p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(формат А3, класс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 xml:space="preserve"> С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, 500 листов)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пачка на 4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600</w:t>
            </w:r>
            <w:r w:rsidR="00B61CD7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61CD7" w:rsidRPr="00015B4C" w:rsidTr="002B6D2C">
        <w:trPr>
          <w:trHeight w:val="709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Бумага для офисной техники </w:t>
            </w:r>
          </w:p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(формат А4, класс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 xml:space="preserve"> А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, 500 листов)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 пачки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400</w:t>
            </w:r>
            <w:r w:rsidR="00B61CD7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61CD7" w:rsidRPr="00015B4C" w:rsidTr="002B6D2C">
        <w:trPr>
          <w:trHeight w:val="691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lastRenderedPageBreak/>
              <w:t>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Бумага для офисной техники </w:t>
            </w:r>
          </w:p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(формат А4, класс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 xml:space="preserve"> В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, 500 листов)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 пачек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300</w:t>
            </w:r>
            <w:r w:rsidR="00B61CD7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61CD7" w:rsidRPr="00015B4C" w:rsidTr="002B6D2C">
        <w:trPr>
          <w:trHeight w:val="701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Бумага для офисной техники </w:t>
            </w:r>
          </w:p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(формат А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2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, 500 листов)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 пачки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6 5</w:t>
            </w:r>
            <w:r w:rsidR="00B61CD7" w:rsidRPr="00015B4C">
              <w:rPr>
                <w:rFonts w:eastAsia="Calibri"/>
                <w:sz w:val="24"/>
                <w:szCs w:val="24"/>
              </w:rPr>
              <w:t>00,00</w:t>
            </w:r>
          </w:p>
        </w:tc>
      </w:tr>
      <w:tr w:rsidR="00B61CD7" w:rsidRPr="00015B4C" w:rsidTr="002B6D2C">
        <w:trPr>
          <w:trHeight w:val="697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Бумага для офисной техники (рулонная матовая для САПР и ГИС, 45 метров)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 рулона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DA3135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2 0</w:t>
            </w:r>
            <w:r w:rsidR="00B61CD7" w:rsidRPr="00015B4C">
              <w:rPr>
                <w:rFonts w:eastAsia="Calibri"/>
                <w:sz w:val="24"/>
                <w:szCs w:val="24"/>
              </w:rPr>
              <w:t>00,00</w:t>
            </w:r>
          </w:p>
        </w:tc>
      </w:tr>
      <w:tr w:rsidR="00B61CD7" w:rsidRPr="00015B4C" w:rsidTr="002B6D2C">
        <w:trPr>
          <w:trHeight w:val="648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Бумага картонная, класс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 xml:space="preserve"> А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 xml:space="preserve"> </w:t>
            </w:r>
          </w:p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(упаковка 250 листов)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1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упак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. на 4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400,00</w:t>
            </w:r>
          </w:p>
        </w:tc>
      </w:tr>
      <w:tr w:rsidR="00B61CD7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Гель для увлажнения пальцев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100,00</w:t>
            </w:r>
          </w:p>
        </w:tc>
      </w:tr>
      <w:tr w:rsidR="00B61CD7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proofErr w:type="spellStart"/>
            <w:r w:rsidRPr="00015B4C">
              <w:rPr>
                <w:rFonts w:eastAsia="Calibri"/>
                <w:sz w:val="24"/>
                <w:szCs w:val="24"/>
              </w:rPr>
              <w:t>Датер</w:t>
            </w:r>
            <w:proofErr w:type="spellEnd"/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10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</w:t>
            </w:r>
            <w:r w:rsidR="00B61CD7" w:rsidRPr="00015B4C">
              <w:rPr>
                <w:rFonts w:eastAsia="Calibri"/>
                <w:sz w:val="24"/>
                <w:szCs w:val="24"/>
              </w:rPr>
              <w:t>00,00</w:t>
            </w:r>
          </w:p>
        </w:tc>
      </w:tr>
      <w:tr w:rsidR="00B61CD7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Доска магнитная для записей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20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6 000,00</w:t>
            </w:r>
          </w:p>
        </w:tc>
      </w:tr>
      <w:tr w:rsidR="00B61CD7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Доска пробковая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20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3 000,00</w:t>
            </w:r>
          </w:p>
        </w:tc>
      </w:tr>
      <w:tr w:rsidR="00B61CD7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Доска с зажимом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20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150,00</w:t>
            </w:r>
          </w:p>
        </w:tc>
      </w:tr>
      <w:tr w:rsidR="00B61CD7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Дырокол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DA3135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</w:t>
            </w:r>
            <w:r w:rsidR="00B61CD7" w:rsidRPr="00015B4C">
              <w:rPr>
                <w:rFonts w:eastAsia="Calibri"/>
                <w:sz w:val="24"/>
                <w:szCs w:val="24"/>
              </w:rPr>
              <w:t>00,00</w:t>
            </w:r>
          </w:p>
        </w:tc>
      </w:tr>
      <w:tr w:rsidR="00B61CD7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Ежедневник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450,00</w:t>
            </w:r>
          </w:p>
        </w:tc>
      </w:tr>
      <w:tr w:rsidR="00B61CD7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032C1A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Зажим для бумаг 19 мм</w:t>
            </w:r>
          </w:p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(упаковка 12 шт.)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5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упак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40</w:t>
            </w:r>
            <w:r w:rsidR="00B61CD7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61CD7" w:rsidRPr="00015B4C" w:rsidTr="002B6D2C">
        <w:tc>
          <w:tcPr>
            <w:tcW w:w="704" w:type="dxa"/>
            <w:shd w:val="clear" w:color="auto" w:fill="auto"/>
            <w:vAlign w:val="center"/>
          </w:tcPr>
          <w:p w:rsidR="00B61CD7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Зажим для бумаг 32 мм </w:t>
            </w:r>
          </w:p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(упаковка 12 шт.)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5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упак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100</w:t>
            </w:r>
            <w:r w:rsidR="00B61CD7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61CD7" w:rsidRPr="00015B4C" w:rsidTr="002B6D2C">
        <w:tc>
          <w:tcPr>
            <w:tcW w:w="704" w:type="dxa"/>
            <w:shd w:val="clear" w:color="auto" w:fill="auto"/>
            <w:vAlign w:val="center"/>
          </w:tcPr>
          <w:p w:rsidR="00B61CD7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Зажим для бумаг 25 мм </w:t>
            </w:r>
          </w:p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(упаковка 12 шт.)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5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упак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60</w:t>
            </w:r>
            <w:r w:rsidR="00B61CD7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61CD7" w:rsidRPr="00015B4C" w:rsidTr="002B6D2C">
        <w:trPr>
          <w:trHeight w:val="651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Зажим для бумаг 41 мм </w:t>
            </w:r>
          </w:p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(упаковка 12 шт.)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5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упак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150</w:t>
            </w:r>
            <w:r w:rsidR="00B61CD7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61CD7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Календарь настенный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кабинет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230,00</w:t>
            </w:r>
          </w:p>
        </w:tc>
      </w:tr>
      <w:tr w:rsidR="00B61CD7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Калькулятор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1 0</w:t>
            </w:r>
            <w:r w:rsidR="00B61CD7" w:rsidRPr="00015B4C">
              <w:rPr>
                <w:rFonts w:eastAsia="Calibri"/>
                <w:sz w:val="24"/>
                <w:szCs w:val="24"/>
              </w:rPr>
              <w:t>00,00</w:t>
            </w:r>
          </w:p>
        </w:tc>
      </w:tr>
      <w:tr w:rsidR="00B61CD7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25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Карандаш механический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61CD7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100</w:t>
            </w:r>
            <w:r w:rsidR="00B61CD7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Карандаш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чернографитный</w:t>
            </w:r>
            <w:proofErr w:type="spellEnd"/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25,00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Клей жидкий силикатный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10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Клей-карандаш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90</w:t>
            </w:r>
            <w:r w:rsidR="00B30E9C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Книга учета (144 листа)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250,00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Книга учета (96 листов)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Кнопки канцелярские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1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упак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. на 5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150</w:t>
            </w:r>
            <w:r w:rsidR="00B30E9C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30E9C" w:rsidRPr="00015B4C" w:rsidTr="002B6D2C">
        <w:trPr>
          <w:trHeight w:val="677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Кнопки канцелярские силовые </w:t>
            </w:r>
          </w:p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(упаковка 50 шт.)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3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упак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60</w:t>
            </w:r>
            <w:r w:rsidR="00B30E9C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Кнопки силовые (упаковка 50 шт.)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1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упак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110</w:t>
            </w:r>
            <w:r w:rsidR="00B30E9C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Конверт (формат А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4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35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</w:t>
            </w:r>
            <w:r w:rsidR="00B30E9C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Конверт (формат А5)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100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6,0</w:t>
            </w:r>
            <w:r w:rsidR="00B30E9C" w:rsidRPr="00015B4C"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Конверты «евро»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300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  <w:r w:rsidR="00B30E9C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Корзина для мусора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160,00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Короб архивный картонный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  <w:r w:rsidR="00B30E9C" w:rsidRPr="00015B4C">
              <w:rPr>
                <w:rFonts w:eastAsia="Calibri"/>
                <w:sz w:val="24"/>
                <w:szCs w:val="24"/>
              </w:rPr>
              <w:t>00,00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Корректирующая жидкость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65</w:t>
            </w:r>
            <w:r w:rsidR="00B30E9C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Краска штемпельная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6B5B3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  <w:r w:rsidR="006B5B39" w:rsidRPr="00015B4C">
              <w:rPr>
                <w:rFonts w:eastAsia="Calibri"/>
                <w:sz w:val="24"/>
                <w:szCs w:val="24"/>
              </w:rPr>
              <w:t>50</w:t>
            </w:r>
            <w:r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Ластик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  <w:r w:rsidR="00B30E9C" w:rsidRPr="00015B4C"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Лента клейкая (скотч) 15 мм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</w:t>
            </w:r>
            <w:r w:rsidR="00B30E9C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lastRenderedPageBreak/>
              <w:t>43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Лента клейкая (скотч) 50 мм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65</w:t>
            </w:r>
            <w:r w:rsidR="00B30E9C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Линейка 25 см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35,00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Линейка 40 см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Линейка пластиковая 15 см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35,00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Линейка пластиковая 30 см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Лоток для бумаг вертикальный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700,00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Лоток для бумаг горизонтальный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700,00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Магниты (упаковка 5 шт.)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1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упак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. на 4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</w:t>
            </w:r>
            <w:r w:rsidR="00B30E9C" w:rsidRPr="00015B4C"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Маркер перманентный черный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</w:t>
            </w:r>
            <w:r w:rsidR="00B30E9C" w:rsidRPr="00015B4C"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Маркер-выделитель текста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</w:t>
            </w:r>
            <w:r w:rsidR="00B30E9C" w:rsidRPr="00015B4C"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Набор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гелевых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 xml:space="preserve"> ручек (5 шт.)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набор на 5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400,00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Набор маркеров (5 шт.)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набор на 5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250,00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Настольный перекидной календарь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10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Нитки для сшивания дел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4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400,00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Нож канцелярский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350,00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Ножницы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</w:t>
            </w:r>
            <w:r w:rsidR="00B30E9C" w:rsidRPr="00015B4C"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Обложка пластиковая (формат А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4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Опечатывающее устройство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20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2 000,00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Папка «Дело» картонная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</w:t>
            </w:r>
            <w:r w:rsidR="00B30E9C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Папка «Дело» картонная со скоросшивателем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</w:t>
            </w:r>
            <w:r w:rsidR="00B30E9C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Папка «Дело» на завязках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</w:t>
            </w:r>
            <w:r w:rsidR="00B30E9C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FF5F8F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Папка «На подпись»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4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6B5B39" w:rsidP="006B5B3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100</w:t>
            </w:r>
            <w:r w:rsidR="00B30E9C" w:rsidRPr="00015B4C">
              <w:rPr>
                <w:rFonts w:eastAsia="Calibri"/>
                <w:sz w:val="24"/>
                <w:szCs w:val="24"/>
              </w:rPr>
              <w:t>,00</w:t>
            </w:r>
          </w:p>
        </w:tc>
      </w:tr>
      <w:tr w:rsidR="00B30E9C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65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Папка на замке (формат А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4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30E9C" w:rsidRPr="00015B4C" w:rsidRDefault="00B30E9C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Папка архивная 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 шт. на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Папка на резинке (формат А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4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3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240,00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Папка пластиковая на кольцах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6B5B3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Папка с завязками и клапанами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Папка с зажимом пластиковая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Папка-конверт на кнопке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Папка-регистратор на кольцах 50 мм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350,00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Папка-регистратор на кольцах 70 мм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350,00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Папка-регистратор на кольцах 75 мм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350,00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Папка-регистратор на кольцах 80 мм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350,00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Папка-скоросшиватель пластиковая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6B5B3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Папка-уголок пластиковая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12,00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Печать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10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2 000,00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proofErr w:type="spellStart"/>
            <w:r w:rsidRPr="00015B4C">
              <w:rPr>
                <w:rFonts w:eastAsia="Calibri"/>
                <w:sz w:val="24"/>
                <w:szCs w:val="24"/>
              </w:rPr>
              <w:t>Планинг</w:t>
            </w:r>
            <w:proofErr w:type="spellEnd"/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300,00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Планшет с прижимом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Подкладка настольная прозрачная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1 000,00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Подставка под канцелярские товары (органайзер)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450,00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Подставка под настольный перекидной календарь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200,00</w:t>
            </w:r>
          </w:p>
        </w:tc>
      </w:tr>
      <w:tr w:rsidR="006B5B39" w:rsidRPr="00015B4C" w:rsidTr="002B6D2C">
        <w:trPr>
          <w:trHeight w:val="284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lastRenderedPageBreak/>
              <w:t>84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Разделитель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240,00</w:t>
            </w:r>
          </w:p>
        </w:tc>
      </w:tr>
      <w:tr w:rsidR="006B5B39" w:rsidRPr="00015B4C" w:rsidTr="002B6D2C">
        <w:trPr>
          <w:trHeight w:val="284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Резинка банковская (упаковка 100 г.)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1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упак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5D278B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</w:t>
            </w:r>
            <w:r w:rsidR="006B5B39" w:rsidRPr="00015B4C">
              <w:rPr>
                <w:rFonts w:eastAsia="Calibri"/>
                <w:sz w:val="24"/>
                <w:szCs w:val="24"/>
              </w:rPr>
              <w:t>0,00</w:t>
            </w:r>
          </w:p>
        </w:tc>
      </w:tr>
      <w:tr w:rsidR="006B5B39" w:rsidRPr="00015B4C" w:rsidTr="002B6D2C">
        <w:trPr>
          <w:trHeight w:val="284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Ручка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гелевая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, зеленая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85,00</w:t>
            </w:r>
          </w:p>
        </w:tc>
      </w:tr>
      <w:tr w:rsidR="006B5B39" w:rsidRPr="00015B4C" w:rsidTr="002B6D2C">
        <w:trPr>
          <w:trHeight w:val="284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Ручка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гелевая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, красная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85,00</w:t>
            </w:r>
          </w:p>
        </w:tc>
      </w:tr>
      <w:tr w:rsidR="006B5B39" w:rsidRPr="00015B4C" w:rsidTr="002B6D2C">
        <w:trPr>
          <w:trHeight w:val="284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Ручка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гелевая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, синяя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85,00</w:t>
            </w:r>
          </w:p>
        </w:tc>
      </w:tr>
      <w:tr w:rsidR="006B5B39" w:rsidRPr="00015B4C" w:rsidTr="002B6D2C">
        <w:trPr>
          <w:trHeight w:val="284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Ручка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гелевая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, черная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85,00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90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Ручка шариковая, зеленая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91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Ручка шариковая, красная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92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Ручка шариковая, синяя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93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Ручка шариковая, черная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94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Салфетки для компьютера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1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упак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260,00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95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Скобы для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степлера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 xml:space="preserve"> 10 мм </w:t>
            </w:r>
          </w:p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(упаковка 1000 шт.)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10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упак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96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Скобы для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степлера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 xml:space="preserve"> 23/15 мм </w:t>
            </w:r>
          </w:p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(упаковка 1000 шт.)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10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упак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110,00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97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Скобы для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степлера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 xml:space="preserve"> 24 мм </w:t>
            </w:r>
          </w:p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(упаковка 1000 шт.)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10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упак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98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Скрепки 28 мм (упаковка 100 шт.)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5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упак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99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Скрепки 50 мм (упаковка 50 шт.)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5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упак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proofErr w:type="spellStart"/>
            <w:r w:rsidRPr="00015B4C">
              <w:rPr>
                <w:rFonts w:eastAsia="Calibri"/>
                <w:sz w:val="24"/>
                <w:szCs w:val="24"/>
              </w:rPr>
              <w:t>Степлер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 xml:space="preserve"> 10 мм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proofErr w:type="spellStart"/>
            <w:r w:rsidRPr="00015B4C">
              <w:rPr>
                <w:rFonts w:eastAsia="Calibri"/>
                <w:sz w:val="24"/>
                <w:szCs w:val="24"/>
              </w:rPr>
              <w:t>Степлер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 xml:space="preserve"> 23/15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2500,00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  <w:lang w:val="en-US"/>
              </w:rPr>
              <w:t>102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proofErr w:type="spellStart"/>
            <w:r w:rsidRPr="00015B4C">
              <w:rPr>
                <w:rFonts w:eastAsia="Calibri"/>
                <w:sz w:val="24"/>
                <w:szCs w:val="24"/>
              </w:rPr>
              <w:t>Степлер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 xml:space="preserve"> 24 мм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</w:rPr>
              <w:t>10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Стержень металлический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.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иний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10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350,00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FF5F8F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</w:rPr>
              <w:t>104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Стержень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гелевый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, красный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85,00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Стержень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гелевый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, синий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85,00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Стержень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гелевый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, черный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85,00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Стержень шариковый, красный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45,00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Стержень шариковый, синий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45,00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Стержень шариковый, черный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45,00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110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proofErr w:type="spellStart"/>
            <w:r w:rsidRPr="00015B4C">
              <w:rPr>
                <w:rFonts w:eastAsia="Calibri"/>
                <w:sz w:val="24"/>
                <w:szCs w:val="24"/>
              </w:rPr>
              <w:t>Стикеры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 xml:space="preserve"> цветные пластиковые (блок)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 блока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111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proofErr w:type="spellStart"/>
            <w:r w:rsidRPr="00015B4C">
              <w:rPr>
                <w:rFonts w:eastAsia="Calibri"/>
                <w:sz w:val="24"/>
                <w:szCs w:val="24"/>
              </w:rPr>
              <w:t>Стикеры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 xml:space="preserve"> цветные бумажные (блок)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 блока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80,00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112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Тетрадь 48 л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113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Тетрадь 96 л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114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Точилка для карандашей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115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Трудовая книжка </w:t>
            </w:r>
          </w:p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(вкладыш в трудовую книжку)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10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370,00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116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Файл прозрачный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100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5D278B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  <w:r w:rsidR="006B5B39" w:rsidRPr="00015B4C">
              <w:rPr>
                <w:rFonts w:eastAsia="Calibri"/>
                <w:sz w:val="24"/>
                <w:szCs w:val="24"/>
              </w:rPr>
              <w:t>,50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</w:rPr>
              <w:t>11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7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Шило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10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200,00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</w:rPr>
              <w:t>11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8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Штамп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10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3 000,00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</w:rPr>
              <w:t>11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9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Штамп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самонаборный</w:t>
            </w:r>
            <w:proofErr w:type="spellEnd"/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10 служащих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1 200,00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C2A96">
            <w:pPr>
              <w:ind w:firstLine="0"/>
              <w:jc w:val="center"/>
              <w:rPr>
                <w:rFonts w:eastAsia="Calibri"/>
                <w:sz w:val="24"/>
                <w:szCs w:val="24"/>
                <w:lang w:val="en-US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20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Элемент питания АА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150,00</w:t>
            </w:r>
          </w:p>
        </w:tc>
      </w:tr>
      <w:tr w:rsidR="006B5B39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  <w:r w:rsidRPr="00015B4C">
              <w:rPr>
                <w:rFonts w:eastAsia="Calibri"/>
                <w:sz w:val="24"/>
                <w:szCs w:val="24"/>
                <w:lang w:val="en-US"/>
              </w:rPr>
              <w:t>2</w:t>
            </w: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Элемент питания ААА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 шт.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5B39" w:rsidRPr="00015B4C" w:rsidRDefault="006B5B39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150,00</w:t>
            </w:r>
          </w:p>
        </w:tc>
      </w:tr>
      <w:tr w:rsidR="00032C1A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032C1A" w:rsidRPr="00015B4C" w:rsidRDefault="00032C1A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122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032C1A" w:rsidRPr="00015B4C" w:rsidRDefault="00032C1A" w:rsidP="008E2C87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Зажим для бумаг 15 мм</w:t>
            </w:r>
          </w:p>
          <w:p w:rsidR="00032C1A" w:rsidRPr="00015B4C" w:rsidRDefault="00032C1A" w:rsidP="008E2C87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(упаковка 12 шт.)</w:t>
            </w:r>
          </w:p>
        </w:tc>
        <w:tc>
          <w:tcPr>
            <w:tcW w:w="2948" w:type="dxa"/>
            <w:shd w:val="clear" w:color="auto" w:fill="auto"/>
            <w:vAlign w:val="center"/>
          </w:tcPr>
          <w:p w:rsidR="00032C1A" w:rsidRPr="00015B4C" w:rsidRDefault="00032C1A" w:rsidP="008E2C8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5 </w:t>
            </w:r>
            <w:proofErr w:type="spellStart"/>
            <w:r w:rsidRPr="00015B4C">
              <w:rPr>
                <w:rFonts w:eastAsia="Calibri"/>
                <w:sz w:val="24"/>
                <w:szCs w:val="24"/>
              </w:rPr>
              <w:t>упак</w:t>
            </w:r>
            <w:proofErr w:type="spellEnd"/>
            <w:r w:rsidRPr="00015B4C">
              <w:rPr>
                <w:rFonts w:eastAsia="Calibri"/>
                <w:sz w:val="24"/>
                <w:szCs w:val="24"/>
              </w:rPr>
              <w:t>. на 1 служащего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32C1A" w:rsidRPr="00015B4C" w:rsidRDefault="00032C1A" w:rsidP="008E2C8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40,00</w:t>
            </w:r>
          </w:p>
        </w:tc>
      </w:tr>
    </w:tbl>
    <w:p w:rsidR="00B61CD7" w:rsidRPr="00015B4C" w:rsidRDefault="00B61CD7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136176" w:rsidRPr="00015B4C" w:rsidRDefault="00B30E9C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lastRenderedPageBreak/>
        <w:t>3</w:t>
      </w:r>
      <w:r w:rsidR="009E1D92" w:rsidRPr="00015B4C">
        <w:rPr>
          <w:szCs w:val="28"/>
        </w:rPr>
        <w:t>3</w:t>
      </w:r>
      <w:r w:rsidR="00136176" w:rsidRPr="00015B4C">
        <w:rPr>
          <w:szCs w:val="28"/>
        </w:rPr>
        <w:t>. Затраты на приобретение хозяйственных товаров и принадлежностей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2F44829C" wp14:editId="725366DF">
            <wp:extent cx="276225" cy="276225"/>
            <wp:effectExtent l="0" t="0" r="0" b="0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4A5CAC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049E6ECE" wp14:editId="4D0D76A1">
            <wp:extent cx="1533525" cy="514350"/>
            <wp:effectExtent l="0" t="0" r="0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188CD542" wp14:editId="6DDE057D">
            <wp:extent cx="342900" cy="276225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i-й единицы хозяйственных товаров и принадлежностей в соответствии с нормативами муниципальных органов;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7985754E" wp14:editId="0FF23CEE">
            <wp:extent cx="371475" cy="276225"/>
            <wp:effectExtent l="0" t="0" r="0" b="0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i-</w:t>
      </w:r>
      <w:proofErr w:type="spellStart"/>
      <w:r w:rsidR="00136176" w:rsidRPr="00015B4C">
        <w:rPr>
          <w:szCs w:val="28"/>
        </w:rPr>
        <w:t>го</w:t>
      </w:r>
      <w:proofErr w:type="spellEnd"/>
      <w:r w:rsidR="00136176" w:rsidRPr="00015B4C">
        <w:rPr>
          <w:szCs w:val="28"/>
        </w:rPr>
        <w:t xml:space="preserve"> хозяйственного товара и принадлежности в соответствии с нормативами муниципальных органов.</w:t>
      </w:r>
    </w:p>
    <w:p w:rsidR="00B61CD7" w:rsidRPr="00015B4C" w:rsidRDefault="00B61CD7" w:rsidP="00B61CD7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норма</w:t>
      </w:r>
      <w:r w:rsidR="00B30E9C" w:rsidRPr="00015B4C">
        <w:rPr>
          <w:rFonts w:eastAsia="Calibri"/>
          <w:szCs w:val="28"/>
        </w:rPr>
        <w:t>тивами согласно таблице     № 25</w:t>
      </w:r>
      <w:r w:rsidRPr="00015B4C">
        <w:rPr>
          <w:rFonts w:eastAsia="Calibri"/>
          <w:szCs w:val="28"/>
        </w:rPr>
        <w:t>.</w:t>
      </w:r>
    </w:p>
    <w:p w:rsidR="00B61CD7" w:rsidRPr="00015B4C" w:rsidRDefault="00B30E9C" w:rsidP="00B61CD7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t xml:space="preserve">Таблица № </w:t>
      </w:r>
      <w:r w:rsidRPr="00015B4C">
        <w:rPr>
          <w:rFonts w:eastAsia="Calibri"/>
          <w:szCs w:val="28"/>
          <w:lang w:val="en-US"/>
        </w:rPr>
        <w:t>25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4082"/>
        <w:gridCol w:w="2725"/>
        <w:gridCol w:w="2236"/>
      </w:tblGrid>
      <w:tr w:rsidR="00B61CD7" w:rsidRPr="00015B4C" w:rsidTr="002B6D2C">
        <w:trPr>
          <w:trHeight w:val="745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Наименование </w:t>
            </w:r>
          </w:p>
          <w:p w:rsidR="00B61CD7" w:rsidRPr="00015B4C" w:rsidRDefault="00ED6207" w:rsidP="00ED6207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хозяйственных товаров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Количество в год (не более)</w:t>
            </w:r>
          </w:p>
        </w:tc>
        <w:tc>
          <w:tcPr>
            <w:tcW w:w="22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за единицу (не более), руб.</w:t>
            </w:r>
          </w:p>
        </w:tc>
      </w:tr>
      <w:tr w:rsidR="00B61CD7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Аптечка медицинская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30 служащих</w:t>
            </w:r>
          </w:p>
        </w:tc>
        <w:tc>
          <w:tcPr>
            <w:tcW w:w="22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3 000,00</w:t>
            </w:r>
          </w:p>
        </w:tc>
      </w:tr>
      <w:tr w:rsidR="00B61CD7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Удлинитель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шт. на 10 служащих</w:t>
            </w:r>
          </w:p>
        </w:tc>
        <w:tc>
          <w:tcPr>
            <w:tcW w:w="22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500,00</w:t>
            </w:r>
          </w:p>
        </w:tc>
      </w:tr>
      <w:tr w:rsidR="00B61CD7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Шпагат хлопчатобумажный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рулон на 20 служащих</w:t>
            </w:r>
          </w:p>
        </w:tc>
        <w:tc>
          <w:tcPr>
            <w:tcW w:w="22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150,00</w:t>
            </w:r>
          </w:p>
        </w:tc>
      </w:tr>
      <w:tr w:rsidR="00B61CD7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Шпагат полипропиленовый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рулон на 20 служащих</w:t>
            </w:r>
          </w:p>
        </w:tc>
        <w:tc>
          <w:tcPr>
            <w:tcW w:w="22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250,00</w:t>
            </w:r>
          </w:p>
        </w:tc>
      </w:tr>
      <w:tr w:rsidR="00B61CD7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Фильтр сетевой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служащего</w:t>
            </w:r>
          </w:p>
        </w:tc>
        <w:tc>
          <w:tcPr>
            <w:tcW w:w="22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1 500,00</w:t>
            </w:r>
          </w:p>
        </w:tc>
      </w:tr>
      <w:tr w:rsidR="00B61CD7" w:rsidRPr="00015B4C" w:rsidTr="002B6D2C">
        <w:trPr>
          <w:trHeight w:val="340"/>
        </w:trPr>
        <w:tc>
          <w:tcPr>
            <w:tcW w:w="70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082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Короб архивный</w:t>
            </w:r>
          </w:p>
        </w:tc>
        <w:tc>
          <w:tcPr>
            <w:tcW w:w="2725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служащего</w:t>
            </w:r>
          </w:p>
        </w:tc>
        <w:tc>
          <w:tcPr>
            <w:tcW w:w="2236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250,00</w:t>
            </w:r>
          </w:p>
        </w:tc>
      </w:tr>
    </w:tbl>
    <w:p w:rsidR="00B61CD7" w:rsidRPr="00015B4C" w:rsidRDefault="00B61CD7" w:rsidP="00137E85">
      <w:pPr>
        <w:autoSpaceDE w:val="0"/>
        <w:autoSpaceDN w:val="0"/>
        <w:adjustRightInd w:val="0"/>
        <w:contextualSpacing/>
        <w:rPr>
          <w:szCs w:val="28"/>
        </w:rPr>
      </w:pPr>
    </w:p>
    <w:p w:rsidR="004A5CAC" w:rsidRPr="00015B4C" w:rsidRDefault="00136176" w:rsidP="004A5CAC">
      <w:pPr>
        <w:autoSpaceDE w:val="0"/>
        <w:autoSpaceDN w:val="0"/>
        <w:adjustRightInd w:val="0"/>
        <w:ind w:firstLine="0"/>
        <w:contextualSpacing/>
        <w:jc w:val="center"/>
        <w:outlineLvl w:val="0"/>
        <w:rPr>
          <w:szCs w:val="28"/>
        </w:rPr>
      </w:pPr>
      <w:r w:rsidRPr="00015B4C">
        <w:rPr>
          <w:szCs w:val="28"/>
        </w:rPr>
        <w:t>V</w:t>
      </w:r>
      <w:r w:rsidRPr="00015B4C">
        <w:rPr>
          <w:szCs w:val="28"/>
          <w:lang w:val="en-US"/>
        </w:rPr>
        <w:t>I</w:t>
      </w:r>
      <w:r w:rsidRPr="00015B4C">
        <w:rPr>
          <w:szCs w:val="28"/>
        </w:rPr>
        <w:t>. Затраты на дополнительное профессиональное образование</w:t>
      </w:r>
      <w:r w:rsidR="002F5C41" w:rsidRPr="00015B4C">
        <w:rPr>
          <w:szCs w:val="28"/>
        </w:rPr>
        <w:t xml:space="preserve"> </w:t>
      </w:r>
    </w:p>
    <w:p w:rsidR="00136176" w:rsidRPr="00015B4C" w:rsidRDefault="002F5C41" w:rsidP="004A5CAC">
      <w:pPr>
        <w:autoSpaceDE w:val="0"/>
        <w:autoSpaceDN w:val="0"/>
        <w:adjustRightInd w:val="0"/>
        <w:ind w:firstLine="0"/>
        <w:contextualSpacing/>
        <w:jc w:val="center"/>
        <w:outlineLvl w:val="0"/>
        <w:rPr>
          <w:szCs w:val="28"/>
        </w:rPr>
      </w:pPr>
      <w:r w:rsidRPr="00015B4C">
        <w:rPr>
          <w:szCs w:val="28"/>
        </w:rPr>
        <w:t>работников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color w:val="FF0000"/>
          <w:szCs w:val="28"/>
        </w:rPr>
      </w:pPr>
    </w:p>
    <w:p w:rsidR="00136176" w:rsidRPr="00015B4C" w:rsidRDefault="00B30E9C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3</w:t>
      </w:r>
      <w:r w:rsidR="009E1D92" w:rsidRPr="00015B4C">
        <w:rPr>
          <w:szCs w:val="28"/>
        </w:rPr>
        <w:t>4</w:t>
      </w:r>
      <w:r w:rsidR="00136176" w:rsidRPr="00015B4C">
        <w:rPr>
          <w:szCs w:val="28"/>
        </w:rPr>
        <w:t>. Затраты на приобретение образовательных услуг по профессиональной переподготовке и повышению квалификации</w:t>
      </w:r>
      <w:proofErr w:type="gramStart"/>
      <w:r w:rsidR="00136176" w:rsidRPr="00015B4C">
        <w:rPr>
          <w:szCs w:val="28"/>
        </w:rPr>
        <w:t xml:space="preserve"> (</w:t>
      </w:r>
      <w:r w:rsidR="008E2F1D" w:rsidRPr="00015B4C">
        <w:rPr>
          <w:noProof/>
          <w:position w:val="-12"/>
          <w:szCs w:val="28"/>
        </w:rPr>
        <w:drawing>
          <wp:inline distT="0" distB="0" distL="0" distR="0" wp14:anchorId="5B183939" wp14:editId="4B58137A">
            <wp:extent cx="323850" cy="276225"/>
            <wp:effectExtent l="0" t="0" r="0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) </w:t>
      </w:r>
      <w:proofErr w:type="gramEnd"/>
      <w:r w:rsidR="00136176" w:rsidRPr="00015B4C">
        <w:rPr>
          <w:szCs w:val="28"/>
        </w:rPr>
        <w:t>определяются по формуле:</w:t>
      </w:r>
    </w:p>
    <w:p w:rsidR="00136176" w:rsidRPr="00015B4C" w:rsidRDefault="008E2F1D" w:rsidP="004A5CAC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w:r w:rsidRPr="00015B4C">
        <w:rPr>
          <w:noProof/>
          <w:position w:val="-28"/>
          <w:szCs w:val="28"/>
        </w:rPr>
        <w:drawing>
          <wp:inline distT="0" distB="0" distL="0" distR="0" wp14:anchorId="0CF00C03" wp14:editId="700976A6">
            <wp:extent cx="1685925" cy="514350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>,</w:t>
      </w:r>
    </w:p>
    <w:p w:rsidR="00136176" w:rsidRPr="00015B4C" w:rsidRDefault="00136176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136176" w:rsidRPr="00015B4C" w:rsidRDefault="008E2F1D" w:rsidP="00137E85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3619BAE9" wp14:editId="1424592F">
            <wp:extent cx="419100" cy="276225"/>
            <wp:effectExtent l="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B61CD7" w:rsidRPr="00015B4C" w:rsidRDefault="008E2F1D" w:rsidP="00D34BB3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noProof/>
          <w:position w:val="-12"/>
          <w:szCs w:val="28"/>
        </w:rPr>
        <w:drawing>
          <wp:inline distT="0" distB="0" distL="0" distR="0" wp14:anchorId="517E2010" wp14:editId="6EA0E44B">
            <wp:extent cx="390525" cy="276225"/>
            <wp:effectExtent l="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36176" w:rsidRPr="00015B4C">
        <w:rPr>
          <w:szCs w:val="28"/>
        </w:rPr>
        <w:t xml:space="preserve"> - цена обучения одного работника по i-</w:t>
      </w:r>
      <w:proofErr w:type="spellStart"/>
      <w:r w:rsidR="00136176" w:rsidRPr="00015B4C">
        <w:rPr>
          <w:szCs w:val="28"/>
        </w:rPr>
        <w:t>му</w:t>
      </w:r>
      <w:proofErr w:type="spellEnd"/>
      <w:r w:rsidR="00136176" w:rsidRPr="00015B4C">
        <w:rPr>
          <w:szCs w:val="28"/>
        </w:rPr>
        <w:t xml:space="preserve"> виду дополнительного профессионального образования.</w:t>
      </w:r>
    </w:p>
    <w:p w:rsidR="00B61CD7" w:rsidRPr="00015B4C" w:rsidRDefault="00B61CD7" w:rsidP="00B61CD7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в соответствии с норм</w:t>
      </w:r>
      <w:r w:rsidR="00B30E9C" w:rsidRPr="00015B4C">
        <w:rPr>
          <w:rFonts w:eastAsia="Calibri"/>
          <w:szCs w:val="28"/>
        </w:rPr>
        <w:t>ативами согласно таблице     № 26</w:t>
      </w:r>
      <w:r w:rsidRPr="00015B4C">
        <w:rPr>
          <w:rFonts w:eastAsia="Calibri"/>
          <w:szCs w:val="28"/>
        </w:rPr>
        <w:t>.</w:t>
      </w:r>
    </w:p>
    <w:p w:rsidR="00B61CD7" w:rsidRPr="00015B4C" w:rsidRDefault="00B30E9C" w:rsidP="00B61CD7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  <w:lang w:val="en-US"/>
        </w:rPr>
      </w:pPr>
      <w:r w:rsidRPr="00015B4C">
        <w:rPr>
          <w:rFonts w:eastAsia="Calibri"/>
          <w:szCs w:val="28"/>
        </w:rPr>
        <w:t xml:space="preserve">Таблица № </w:t>
      </w:r>
      <w:r w:rsidRPr="00015B4C">
        <w:rPr>
          <w:rFonts w:eastAsia="Calibri"/>
          <w:szCs w:val="28"/>
          <w:lang w:val="en-US"/>
        </w:rPr>
        <w:t>26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4"/>
        <w:gridCol w:w="3969"/>
        <w:gridCol w:w="5074"/>
      </w:tblGrid>
      <w:tr w:rsidR="00B61CD7" w:rsidRPr="00015B4C" w:rsidTr="002B6D2C">
        <w:tc>
          <w:tcPr>
            <w:tcW w:w="704" w:type="dxa"/>
            <w:vMerge w:val="restart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9043" w:type="dxa"/>
            <w:gridSpan w:val="2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Дополнительное профессиональное образование</w:t>
            </w:r>
          </w:p>
        </w:tc>
      </w:tr>
      <w:tr w:rsidR="00B61CD7" w:rsidRPr="00015B4C" w:rsidTr="002B6D2C">
        <w:tc>
          <w:tcPr>
            <w:tcW w:w="704" w:type="dxa"/>
            <w:vMerge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Количество служащих в год, чел.</w:t>
            </w:r>
          </w:p>
        </w:tc>
        <w:tc>
          <w:tcPr>
            <w:tcW w:w="5074" w:type="dxa"/>
            <w:shd w:val="clear" w:color="auto" w:fill="auto"/>
            <w:vAlign w:val="center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обучения 1 служащего (не более), руб.</w:t>
            </w:r>
          </w:p>
        </w:tc>
      </w:tr>
      <w:tr w:rsidR="00B61CD7" w:rsidRPr="00015B4C" w:rsidTr="002B6D2C">
        <w:tc>
          <w:tcPr>
            <w:tcW w:w="704" w:type="dxa"/>
            <w:shd w:val="clear" w:color="auto" w:fill="auto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5074" w:type="dxa"/>
            <w:shd w:val="clear" w:color="auto" w:fill="auto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</w:tr>
      <w:tr w:rsidR="00B61CD7" w:rsidRPr="00015B4C" w:rsidTr="002B6D2C">
        <w:tc>
          <w:tcPr>
            <w:tcW w:w="704" w:type="dxa"/>
            <w:shd w:val="clear" w:color="auto" w:fill="auto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5074" w:type="dxa"/>
            <w:shd w:val="clear" w:color="auto" w:fill="auto"/>
          </w:tcPr>
          <w:p w:rsidR="00B61CD7" w:rsidRPr="00015B4C" w:rsidRDefault="00B61CD7" w:rsidP="002B6D2C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70 000, 00</w:t>
            </w:r>
          </w:p>
        </w:tc>
      </w:tr>
    </w:tbl>
    <w:p w:rsidR="00042916" w:rsidRDefault="00D34BB3" w:rsidP="00D34BB3">
      <w:pPr>
        <w:autoSpaceDE w:val="0"/>
        <w:autoSpaceDN w:val="0"/>
        <w:adjustRightInd w:val="0"/>
        <w:contextualSpacing/>
        <w:rPr>
          <w:szCs w:val="22"/>
        </w:rPr>
      </w:pPr>
      <w:r w:rsidRPr="00015B4C">
        <w:rPr>
          <w:szCs w:val="22"/>
        </w:rPr>
        <w:t xml:space="preserve"> </w:t>
      </w:r>
    </w:p>
    <w:p w:rsidR="00E5496D" w:rsidRPr="00015B4C" w:rsidRDefault="00E5496D" w:rsidP="00D34BB3">
      <w:pPr>
        <w:autoSpaceDE w:val="0"/>
        <w:autoSpaceDN w:val="0"/>
        <w:adjustRightInd w:val="0"/>
        <w:contextualSpacing/>
        <w:rPr>
          <w:szCs w:val="22"/>
        </w:rPr>
      </w:pPr>
    </w:p>
    <w:p w:rsidR="00DA3135" w:rsidRPr="00015B4C" w:rsidRDefault="00DA3135" w:rsidP="00DA3135">
      <w:pPr>
        <w:autoSpaceDE w:val="0"/>
        <w:autoSpaceDN w:val="0"/>
        <w:adjustRightInd w:val="0"/>
        <w:ind w:left="284"/>
        <w:contextualSpacing/>
        <w:jc w:val="center"/>
        <w:rPr>
          <w:szCs w:val="28"/>
        </w:rPr>
      </w:pPr>
      <w:r w:rsidRPr="00015B4C">
        <w:rPr>
          <w:szCs w:val="28"/>
          <w:lang w:val="en-US"/>
        </w:rPr>
        <w:lastRenderedPageBreak/>
        <w:t>VII</w:t>
      </w:r>
      <w:r w:rsidRPr="00015B4C">
        <w:rPr>
          <w:szCs w:val="28"/>
        </w:rPr>
        <w:t>. Затраты на закупку товаров, работ и услуг в целях</w:t>
      </w:r>
    </w:p>
    <w:p w:rsidR="00DA3135" w:rsidRPr="00015B4C" w:rsidRDefault="00DA3135" w:rsidP="00DA3135">
      <w:pPr>
        <w:autoSpaceDE w:val="0"/>
        <w:autoSpaceDN w:val="0"/>
        <w:adjustRightInd w:val="0"/>
        <w:ind w:left="284"/>
        <w:contextualSpacing/>
        <w:jc w:val="center"/>
        <w:rPr>
          <w:szCs w:val="28"/>
        </w:rPr>
      </w:pPr>
      <w:r w:rsidRPr="00015B4C">
        <w:rPr>
          <w:szCs w:val="28"/>
        </w:rPr>
        <w:t>оказания муниципальных услуг и реализации муниципальных функций</w:t>
      </w:r>
    </w:p>
    <w:p w:rsidR="00DA3135" w:rsidRPr="00015B4C" w:rsidRDefault="00DA3135" w:rsidP="00DA3135">
      <w:pPr>
        <w:autoSpaceDE w:val="0"/>
        <w:autoSpaceDN w:val="0"/>
        <w:adjustRightInd w:val="0"/>
        <w:ind w:left="284"/>
        <w:contextualSpacing/>
        <w:rPr>
          <w:szCs w:val="28"/>
        </w:rPr>
      </w:pPr>
    </w:p>
    <w:p w:rsidR="00DA3135" w:rsidRPr="00015B4C" w:rsidRDefault="00DA3135" w:rsidP="00DA3135">
      <w:pPr>
        <w:autoSpaceDE w:val="0"/>
        <w:autoSpaceDN w:val="0"/>
        <w:adjustRightInd w:val="0"/>
        <w:ind w:left="284"/>
        <w:contextualSpacing/>
        <w:rPr>
          <w:szCs w:val="28"/>
        </w:rPr>
      </w:pPr>
      <w:r w:rsidRPr="00015B4C">
        <w:rPr>
          <w:szCs w:val="28"/>
        </w:rPr>
        <w:t xml:space="preserve">35.  Затраты на оказание услуг по изготовлению рекламных материалов </w:t>
      </w:r>
    </w:p>
    <w:p w:rsidR="00DA3135" w:rsidRPr="00015B4C" w:rsidRDefault="00DA3135" w:rsidP="00DA3135">
      <w:pPr>
        <w:autoSpaceDE w:val="0"/>
        <w:autoSpaceDN w:val="0"/>
        <w:adjustRightInd w:val="0"/>
        <w:ind w:firstLine="0"/>
        <w:contextualSpacing/>
        <w:rPr>
          <w:szCs w:val="28"/>
        </w:rPr>
      </w:pPr>
      <w:r w:rsidRPr="00015B4C">
        <w:rPr>
          <w:szCs w:val="28"/>
        </w:rPr>
        <w:t>социальной наружной рекламы (рекламные материалы размером 3х6 метров и рекламные материалы размером 1,4 х 3 метра</w:t>
      </w:r>
      <w:proofErr w:type="gramStart"/>
      <w:r w:rsidRPr="00015B4C">
        <w:rPr>
          <w:szCs w:val="28"/>
        </w:rPr>
        <w:t>) (</w:t>
      </w:r>
      <w:r w:rsidR="00837D6C">
        <w:rPr>
          <w:position w:val="-12"/>
        </w:rPr>
        <w:pict>
          <v:shape id="_x0000_i1026" type="#_x0000_t75" style="width:29.25pt;height:26.25pt">
            <v:imagedata r:id="rId149" o:title=""/>
          </v:shape>
        </w:pict>
      </w:r>
      <w:r w:rsidRPr="00015B4C">
        <w:t>)</w:t>
      </w:r>
      <w:r w:rsidRPr="00015B4C">
        <w:rPr>
          <w:szCs w:val="28"/>
        </w:rPr>
        <w:t xml:space="preserve"> </w:t>
      </w:r>
      <w:proofErr w:type="gramEnd"/>
      <w:r w:rsidRPr="00015B4C">
        <w:rPr>
          <w:szCs w:val="28"/>
        </w:rPr>
        <w:t xml:space="preserve">определяется по формуле: </w:t>
      </w:r>
    </w:p>
    <w:p w:rsidR="00DA3135" w:rsidRPr="00015B4C" w:rsidRDefault="00DA3135" w:rsidP="00DA3135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</w:p>
    <w:p w:rsidR="00DA3135" w:rsidRPr="00015B4C" w:rsidRDefault="00837D6C" w:rsidP="00DA3135">
      <w:pPr>
        <w:autoSpaceDE w:val="0"/>
        <w:autoSpaceDN w:val="0"/>
        <w:adjustRightInd w:val="0"/>
        <w:ind w:left="284"/>
        <w:contextualSpacing/>
        <w:jc w:val="center"/>
        <w:rPr>
          <w:b/>
          <w:szCs w:val="28"/>
        </w:rPr>
      </w:pPr>
      <w:r>
        <w:rPr>
          <w:position w:val="-14"/>
        </w:rPr>
        <w:pict>
          <v:shape id="_x0000_i1027" type="#_x0000_t75" style="width:254.25pt;height:27pt">
            <v:imagedata r:id="rId150" o:title=""/>
          </v:shape>
        </w:pict>
      </w:r>
      <w:r w:rsidR="00DA3135" w:rsidRPr="00015B4C">
        <w:t>,</w:t>
      </w:r>
    </w:p>
    <w:p w:rsidR="00DA3135" w:rsidRPr="00015B4C" w:rsidRDefault="00DA3135" w:rsidP="00DA3135">
      <w:pPr>
        <w:autoSpaceDE w:val="0"/>
        <w:autoSpaceDN w:val="0"/>
        <w:adjustRightInd w:val="0"/>
        <w:ind w:left="284"/>
        <w:contextualSpacing/>
        <w:rPr>
          <w:szCs w:val="28"/>
        </w:rPr>
      </w:pPr>
    </w:p>
    <w:p w:rsidR="00DA3135" w:rsidRPr="00015B4C" w:rsidRDefault="00DA3135" w:rsidP="00DA3135">
      <w:pPr>
        <w:autoSpaceDE w:val="0"/>
        <w:autoSpaceDN w:val="0"/>
        <w:adjustRightInd w:val="0"/>
        <w:ind w:left="284"/>
        <w:contextualSpacing/>
        <w:rPr>
          <w:szCs w:val="28"/>
        </w:rPr>
      </w:pPr>
      <w:r w:rsidRPr="00015B4C">
        <w:rPr>
          <w:szCs w:val="28"/>
        </w:rPr>
        <w:t xml:space="preserve">где, </w:t>
      </w:r>
      <w:r w:rsidR="00837D6C">
        <w:rPr>
          <w:position w:val="-14"/>
        </w:rPr>
        <w:pict>
          <v:shape id="_x0000_i1028" type="#_x0000_t75" style="width:27pt;height:24.75pt">
            <v:imagedata r:id="rId151" o:title=""/>
          </v:shape>
        </w:pict>
      </w:r>
      <w:r w:rsidRPr="00015B4C">
        <w:rPr>
          <w:b/>
          <w:szCs w:val="28"/>
        </w:rPr>
        <w:t xml:space="preserve"> </w:t>
      </w:r>
      <w:r w:rsidRPr="00015B4C">
        <w:rPr>
          <w:szCs w:val="28"/>
        </w:rPr>
        <w:t>– количество изготавливаемых рекламных материалов социальной наружной рекламы;</w:t>
      </w:r>
    </w:p>
    <w:p w:rsidR="00DA3135" w:rsidRPr="00015B4C" w:rsidRDefault="00837D6C" w:rsidP="00DA3135">
      <w:pPr>
        <w:autoSpaceDE w:val="0"/>
        <w:autoSpaceDN w:val="0"/>
        <w:adjustRightInd w:val="0"/>
        <w:ind w:left="284"/>
        <w:contextualSpacing/>
        <w:rPr>
          <w:szCs w:val="28"/>
        </w:rPr>
      </w:pPr>
      <w:r>
        <w:rPr>
          <w:position w:val="-14"/>
        </w:rPr>
        <w:pict>
          <v:shape id="_x0000_i1029" type="#_x0000_t75" style="width:26.25pt;height:26.25pt">
            <v:imagedata r:id="rId152" o:title=""/>
          </v:shape>
        </w:pict>
      </w:r>
      <w:r w:rsidR="00DA3135" w:rsidRPr="00015B4C">
        <w:rPr>
          <w:b/>
          <w:szCs w:val="28"/>
        </w:rPr>
        <w:t xml:space="preserve"> </w:t>
      </w:r>
      <w:r w:rsidR="00DA3135" w:rsidRPr="00015B4C">
        <w:rPr>
          <w:szCs w:val="28"/>
        </w:rPr>
        <w:t>– цена изготовления одного рекламного материала социальной наружной рекламы.</w:t>
      </w:r>
    </w:p>
    <w:p w:rsidR="00DA3135" w:rsidRPr="00015B4C" w:rsidRDefault="00DA3135" w:rsidP="00DA3135">
      <w:pPr>
        <w:autoSpaceDE w:val="0"/>
        <w:autoSpaceDN w:val="0"/>
        <w:adjustRightInd w:val="0"/>
        <w:ind w:left="284" w:firstLine="72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согласно таблице  №  27.</w:t>
      </w:r>
    </w:p>
    <w:p w:rsidR="00DA3135" w:rsidRPr="00015B4C" w:rsidRDefault="00DA3135" w:rsidP="00DA3135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Таблица № 27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7"/>
        <w:gridCol w:w="2565"/>
        <w:gridCol w:w="2753"/>
        <w:gridCol w:w="3625"/>
      </w:tblGrid>
      <w:tr w:rsidR="00DA3135" w:rsidRPr="00015B4C" w:rsidTr="00870638">
        <w:tc>
          <w:tcPr>
            <w:tcW w:w="627" w:type="dxa"/>
            <w:vMerge w:val="restart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8943" w:type="dxa"/>
            <w:gridSpan w:val="3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Изготовление рекламных материалов социальной наружной рекламы </w:t>
            </w:r>
          </w:p>
        </w:tc>
      </w:tr>
      <w:tr w:rsidR="00DA3135" w:rsidRPr="00015B4C" w:rsidTr="00870638">
        <w:tc>
          <w:tcPr>
            <w:tcW w:w="627" w:type="dxa"/>
            <w:vMerge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65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Вид рекламного материала</w:t>
            </w:r>
          </w:p>
        </w:tc>
        <w:tc>
          <w:tcPr>
            <w:tcW w:w="2753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Количество изготавливаемых рекламных материалов в год (не более), шт.</w:t>
            </w:r>
          </w:p>
        </w:tc>
        <w:tc>
          <w:tcPr>
            <w:tcW w:w="3625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Стоимость изготовления одного рекламного материала </w:t>
            </w:r>
          </w:p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(не более), руб. </w:t>
            </w:r>
          </w:p>
        </w:tc>
      </w:tr>
      <w:tr w:rsidR="00DA3135" w:rsidRPr="00015B4C" w:rsidTr="00870638">
        <w:tc>
          <w:tcPr>
            <w:tcW w:w="627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</w:t>
            </w:r>
          </w:p>
        </w:tc>
        <w:tc>
          <w:tcPr>
            <w:tcW w:w="2565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2</w:t>
            </w:r>
          </w:p>
        </w:tc>
        <w:tc>
          <w:tcPr>
            <w:tcW w:w="2753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3</w:t>
            </w:r>
          </w:p>
        </w:tc>
        <w:tc>
          <w:tcPr>
            <w:tcW w:w="3625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4</w:t>
            </w:r>
          </w:p>
        </w:tc>
      </w:tr>
      <w:tr w:rsidR="00DA3135" w:rsidRPr="00015B4C" w:rsidTr="00870638">
        <w:tc>
          <w:tcPr>
            <w:tcW w:w="627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2565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Размером 3х6 метров</w:t>
            </w:r>
          </w:p>
        </w:tc>
        <w:tc>
          <w:tcPr>
            <w:tcW w:w="2753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250 </w:t>
            </w:r>
          </w:p>
        </w:tc>
        <w:tc>
          <w:tcPr>
            <w:tcW w:w="3625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7 000,00 </w:t>
            </w:r>
          </w:p>
        </w:tc>
      </w:tr>
      <w:tr w:rsidR="00DA3135" w:rsidRPr="00015B4C" w:rsidTr="00870638">
        <w:tc>
          <w:tcPr>
            <w:tcW w:w="627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  2</w:t>
            </w:r>
          </w:p>
        </w:tc>
        <w:tc>
          <w:tcPr>
            <w:tcW w:w="2565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Размером 1,4х3 метра</w:t>
            </w:r>
          </w:p>
        </w:tc>
        <w:tc>
          <w:tcPr>
            <w:tcW w:w="2753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150</w:t>
            </w:r>
          </w:p>
        </w:tc>
        <w:tc>
          <w:tcPr>
            <w:tcW w:w="3625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2 500,00 </w:t>
            </w:r>
          </w:p>
        </w:tc>
      </w:tr>
    </w:tbl>
    <w:p w:rsidR="00DA3135" w:rsidRPr="00015B4C" w:rsidRDefault="00DA3135" w:rsidP="00DA3135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:rsidR="00DA3135" w:rsidRPr="00015B4C" w:rsidRDefault="00DA3135" w:rsidP="00DA3135">
      <w:pPr>
        <w:autoSpaceDE w:val="0"/>
        <w:autoSpaceDN w:val="0"/>
        <w:adjustRightInd w:val="0"/>
        <w:ind w:left="284"/>
        <w:contextualSpacing/>
        <w:rPr>
          <w:szCs w:val="28"/>
        </w:rPr>
      </w:pPr>
      <w:r w:rsidRPr="00015B4C">
        <w:rPr>
          <w:szCs w:val="28"/>
        </w:rPr>
        <w:t xml:space="preserve">36.  Затраты на оказание услуг по размещению рекламных материалов </w:t>
      </w:r>
    </w:p>
    <w:p w:rsidR="00DA3135" w:rsidRPr="00015B4C" w:rsidRDefault="00DA3135" w:rsidP="00DA3135">
      <w:pPr>
        <w:autoSpaceDE w:val="0"/>
        <w:autoSpaceDN w:val="0"/>
        <w:adjustRightInd w:val="0"/>
        <w:ind w:firstLine="0"/>
        <w:contextualSpacing/>
        <w:rPr>
          <w:szCs w:val="28"/>
        </w:rPr>
      </w:pPr>
      <w:r w:rsidRPr="00015B4C">
        <w:rPr>
          <w:szCs w:val="28"/>
        </w:rPr>
        <w:t>социальной наружной рекламы (рекламные материалы размером 3х6 метров и рекламные материалы размером 1,4 х 3 метра</w:t>
      </w:r>
      <w:proofErr w:type="gramStart"/>
      <w:r w:rsidRPr="00015B4C">
        <w:rPr>
          <w:szCs w:val="28"/>
        </w:rPr>
        <w:t>) (</w:t>
      </w:r>
      <w:r w:rsidR="00837D6C">
        <w:rPr>
          <w:position w:val="-14"/>
          <w:szCs w:val="28"/>
        </w:rPr>
        <w:pict>
          <v:shape id="_x0000_i1030" type="#_x0000_t75" style="width:33.75pt;height:27pt">
            <v:imagedata r:id="rId153" o:title=""/>
          </v:shape>
        </w:pict>
      </w:r>
      <w:r w:rsidRPr="00015B4C">
        <w:rPr>
          <w:szCs w:val="28"/>
        </w:rPr>
        <w:t xml:space="preserve">) </w:t>
      </w:r>
      <w:proofErr w:type="gramEnd"/>
      <w:r w:rsidRPr="00015B4C">
        <w:rPr>
          <w:szCs w:val="28"/>
        </w:rPr>
        <w:t xml:space="preserve">определяется по формуле: </w:t>
      </w:r>
    </w:p>
    <w:p w:rsidR="00DA3135" w:rsidRPr="00015B4C" w:rsidRDefault="00837D6C" w:rsidP="00DA3135">
      <w:pPr>
        <w:autoSpaceDE w:val="0"/>
        <w:autoSpaceDN w:val="0"/>
        <w:adjustRightInd w:val="0"/>
        <w:ind w:left="284"/>
        <w:contextualSpacing/>
        <w:rPr>
          <w:b/>
          <w:szCs w:val="28"/>
        </w:rPr>
      </w:pPr>
      <w:r>
        <w:rPr>
          <w:position w:val="-14"/>
        </w:rPr>
        <w:pict>
          <v:shape id="_x0000_i1031" type="#_x0000_t75" style="width:383.25pt;height:29.25pt">
            <v:imagedata r:id="rId154" o:title=""/>
          </v:shape>
        </w:pict>
      </w:r>
      <w:r w:rsidR="00DA3135" w:rsidRPr="00015B4C">
        <w:t>,</w:t>
      </w:r>
    </w:p>
    <w:p w:rsidR="00DA3135" w:rsidRPr="00015B4C" w:rsidRDefault="00DA3135" w:rsidP="00DA3135">
      <w:pPr>
        <w:autoSpaceDE w:val="0"/>
        <w:autoSpaceDN w:val="0"/>
        <w:adjustRightInd w:val="0"/>
        <w:ind w:left="284"/>
        <w:contextualSpacing/>
        <w:rPr>
          <w:b/>
          <w:szCs w:val="28"/>
        </w:rPr>
      </w:pPr>
      <w:r w:rsidRPr="00015B4C">
        <w:rPr>
          <w:szCs w:val="28"/>
        </w:rPr>
        <w:t>где,</w:t>
      </w:r>
      <w:r w:rsidRPr="00015B4C">
        <w:rPr>
          <w:b/>
          <w:szCs w:val="28"/>
        </w:rPr>
        <w:t xml:space="preserve"> </w:t>
      </w:r>
      <w:r w:rsidR="00837D6C">
        <w:rPr>
          <w:b/>
          <w:position w:val="-14"/>
          <w:szCs w:val="28"/>
          <w:lang w:val="en-US"/>
        </w:rPr>
        <w:pict>
          <v:shape id="_x0000_i1032" type="#_x0000_t75" style="width:36pt;height:29.25pt">
            <v:imagedata r:id="rId155" o:title=""/>
          </v:shape>
        </w:pict>
      </w:r>
      <w:r w:rsidRPr="00015B4C">
        <w:rPr>
          <w:b/>
          <w:szCs w:val="28"/>
        </w:rPr>
        <w:t xml:space="preserve"> </w:t>
      </w:r>
      <w:r w:rsidRPr="00015B4C">
        <w:rPr>
          <w:szCs w:val="28"/>
        </w:rPr>
        <w:t>– цена размещения одного рекламного материала социальной наружной рекламы в один день размещения;</w:t>
      </w:r>
    </w:p>
    <w:p w:rsidR="00DA3135" w:rsidRPr="00015B4C" w:rsidRDefault="00837D6C" w:rsidP="00DA3135">
      <w:pPr>
        <w:autoSpaceDE w:val="0"/>
        <w:autoSpaceDN w:val="0"/>
        <w:adjustRightInd w:val="0"/>
        <w:ind w:left="284"/>
        <w:contextualSpacing/>
        <w:rPr>
          <w:szCs w:val="28"/>
        </w:rPr>
      </w:pPr>
      <w:r>
        <w:rPr>
          <w:b/>
          <w:position w:val="-14"/>
          <w:szCs w:val="28"/>
          <w:lang w:val="en-US"/>
        </w:rPr>
        <w:pict>
          <v:shape id="_x0000_i1033" type="#_x0000_t75" style="width:36pt;height:25.5pt">
            <v:imagedata r:id="rId156" o:title=""/>
          </v:shape>
        </w:pict>
      </w:r>
      <w:r w:rsidR="00DA3135" w:rsidRPr="00015B4C">
        <w:rPr>
          <w:szCs w:val="28"/>
        </w:rPr>
        <w:t xml:space="preserve"> – количество дней размещения одного рекламного материала в один период размещения; </w:t>
      </w:r>
    </w:p>
    <w:p w:rsidR="00DA3135" w:rsidRPr="00015B4C" w:rsidRDefault="00837D6C" w:rsidP="00DA3135">
      <w:pPr>
        <w:autoSpaceDE w:val="0"/>
        <w:autoSpaceDN w:val="0"/>
        <w:adjustRightInd w:val="0"/>
        <w:ind w:left="284"/>
        <w:contextualSpacing/>
        <w:rPr>
          <w:szCs w:val="28"/>
        </w:rPr>
      </w:pPr>
      <w:r>
        <w:rPr>
          <w:b/>
          <w:position w:val="-14"/>
          <w:szCs w:val="28"/>
          <w:lang w:val="en-US"/>
        </w:rPr>
        <w:pict>
          <v:shape id="_x0000_i1034" type="#_x0000_t75" style="width:36pt;height:25.5pt">
            <v:imagedata r:id="rId157" o:title=""/>
          </v:shape>
        </w:pict>
      </w:r>
      <w:r w:rsidR="00DA3135" w:rsidRPr="00015B4C">
        <w:rPr>
          <w:b/>
          <w:szCs w:val="28"/>
        </w:rPr>
        <w:t xml:space="preserve"> </w:t>
      </w:r>
      <w:r w:rsidR="00DA3135" w:rsidRPr="00015B4C">
        <w:rPr>
          <w:szCs w:val="28"/>
        </w:rPr>
        <w:t>– количество одновременно размещаемых рекламных материалов в один день размещения в один период размещения;</w:t>
      </w:r>
    </w:p>
    <w:p w:rsidR="00DA3135" w:rsidRPr="00015B4C" w:rsidRDefault="00837D6C" w:rsidP="00DA3135">
      <w:pPr>
        <w:autoSpaceDE w:val="0"/>
        <w:autoSpaceDN w:val="0"/>
        <w:adjustRightInd w:val="0"/>
        <w:ind w:left="284"/>
        <w:contextualSpacing/>
        <w:rPr>
          <w:szCs w:val="28"/>
        </w:rPr>
      </w:pPr>
      <w:r>
        <w:rPr>
          <w:b/>
          <w:position w:val="-14"/>
          <w:szCs w:val="28"/>
        </w:rPr>
        <w:pict>
          <v:shape id="_x0000_i1035" type="#_x0000_t75" style="width:27.75pt;height:28.5pt">
            <v:imagedata r:id="rId158" o:title=""/>
          </v:shape>
        </w:pict>
      </w:r>
      <w:r w:rsidR="00DA3135" w:rsidRPr="00015B4C">
        <w:rPr>
          <w:b/>
          <w:szCs w:val="28"/>
        </w:rPr>
        <w:t xml:space="preserve"> </w:t>
      </w:r>
      <w:r w:rsidR="00DA3135" w:rsidRPr="00015B4C">
        <w:rPr>
          <w:szCs w:val="28"/>
        </w:rPr>
        <w:t xml:space="preserve">– номера периодов размещения рекламных материалов. Количество периодов в течение года не может превышать 10. </w:t>
      </w:r>
    </w:p>
    <w:p w:rsidR="00DA3135" w:rsidRPr="00015B4C" w:rsidRDefault="00DA3135" w:rsidP="00DA3135">
      <w:pPr>
        <w:autoSpaceDE w:val="0"/>
        <w:autoSpaceDN w:val="0"/>
        <w:adjustRightInd w:val="0"/>
        <w:ind w:left="284"/>
        <w:contextualSpacing/>
        <w:rPr>
          <w:sz w:val="16"/>
          <w:szCs w:val="16"/>
        </w:rPr>
      </w:pPr>
    </w:p>
    <w:p w:rsidR="00DA3135" w:rsidRPr="00015B4C" w:rsidRDefault="00DA3135" w:rsidP="00DA3135">
      <w:pPr>
        <w:autoSpaceDE w:val="0"/>
        <w:autoSpaceDN w:val="0"/>
        <w:adjustRightInd w:val="0"/>
        <w:ind w:left="284" w:firstLine="72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согласно таблице №  28.</w:t>
      </w:r>
    </w:p>
    <w:p w:rsidR="00E5496D" w:rsidRDefault="00E5496D" w:rsidP="00DA3135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DA3135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DA3135" w:rsidRPr="00015B4C" w:rsidRDefault="00DA3135" w:rsidP="00DA3135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  <w:r w:rsidRPr="00015B4C">
        <w:rPr>
          <w:rFonts w:eastAsia="Calibri"/>
          <w:szCs w:val="28"/>
        </w:rPr>
        <w:lastRenderedPageBreak/>
        <w:t>Таблица № 28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9"/>
        <w:gridCol w:w="2637"/>
        <w:gridCol w:w="2127"/>
        <w:gridCol w:w="2112"/>
        <w:gridCol w:w="2105"/>
      </w:tblGrid>
      <w:tr w:rsidR="00DA3135" w:rsidRPr="00015B4C" w:rsidTr="00870638">
        <w:tc>
          <w:tcPr>
            <w:tcW w:w="589" w:type="dxa"/>
            <w:vMerge w:val="restart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8981" w:type="dxa"/>
            <w:gridSpan w:val="4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Размещение рекламных материалов социальной наружной рекламы </w:t>
            </w:r>
          </w:p>
        </w:tc>
      </w:tr>
      <w:tr w:rsidR="00DA3135" w:rsidRPr="00015B4C" w:rsidTr="00870638">
        <w:tc>
          <w:tcPr>
            <w:tcW w:w="589" w:type="dxa"/>
            <w:vMerge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37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Вид рекламного материала</w:t>
            </w:r>
          </w:p>
        </w:tc>
        <w:tc>
          <w:tcPr>
            <w:tcW w:w="2127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Количество дней размещения одного рекламного материала в один период размещения (не более), шт.</w:t>
            </w:r>
          </w:p>
        </w:tc>
        <w:tc>
          <w:tcPr>
            <w:tcW w:w="2112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Количество одновременно размещаемых рекламных материалов в один день размещения (не более), </w:t>
            </w:r>
            <w:proofErr w:type="spellStart"/>
            <w:proofErr w:type="gramStart"/>
            <w:r w:rsidRPr="00015B4C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105" w:type="dxa"/>
            <w:shd w:val="clear" w:color="auto" w:fill="auto"/>
          </w:tcPr>
          <w:p w:rsidR="00DA3135" w:rsidRPr="00015B4C" w:rsidRDefault="00DA3135" w:rsidP="00DA3135">
            <w:pPr>
              <w:ind w:firstLine="0"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Цена размещения одного рекламного материала в один день размещения (не более), руб.</w:t>
            </w:r>
          </w:p>
        </w:tc>
      </w:tr>
      <w:tr w:rsidR="00DA3135" w:rsidRPr="00015B4C" w:rsidTr="00870638">
        <w:tc>
          <w:tcPr>
            <w:tcW w:w="589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</w:t>
            </w:r>
          </w:p>
        </w:tc>
        <w:tc>
          <w:tcPr>
            <w:tcW w:w="2637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3</w:t>
            </w:r>
          </w:p>
        </w:tc>
        <w:tc>
          <w:tcPr>
            <w:tcW w:w="2112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4</w:t>
            </w:r>
          </w:p>
        </w:tc>
        <w:tc>
          <w:tcPr>
            <w:tcW w:w="2105" w:type="dxa"/>
            <w:shd w:val="clear" w:color="auto" w:fill="auto"/>
          </w:tcPr>
          <w:p w:rsidR="00DA3135" w:rsidRPr="00015B4C" w:rsidRDefault="00DA3135" w:rsidP="00DA3135">
            <w:pPr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5</w:t>
            </w:r>
          </w:p>
        </w:tc>
      </w:tr>
      <w:tr w:rsidR="00DA3135" w:rsidRPr="00015B4C" w:rsidTr="00870638">
        <w:tc>
          <w:tcPr>
            <w:tcW w:w="589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2637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Размером 3х6 метров</w:t>
            </w:r>
          </w:p>
        </w:tc>
        <w:tc>
          <w:tcPr>
            <w:tcW w:w="2127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31</w:t>
            </w:r>
          </w:p>
        </w:tc>
        <w:tc>
          <w:tcPr>
            <w:tcW w:w="2112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60</w:t>
            </w:r>
          </w:p>
        </w:tc>
        <w:tc>
          <w:tcPr>
            <w:tcW w:w="2105" w:type="dxa"/>
            <w:shd w:val="clear" w:color="auto" w:fill="auto"/>
          </w:tcPr>
          <w:p w:rsidR="00DA3135" w:rsidRPr="00015B4C" w:rsidRDefault="00DA3135" w:rsidP="00DA3135">
            <w:pPr>
              <w:ind w:firstLine="0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1 700,00</w:t>
            </w:r>
          </w:p>
        </w:tc>
      </w:tr>
      <w:tr w:rsidR="00DA3135" w:rsidRPr="00015B4C" w:rsidTr="00870638">
        <w:tc>
          <w:tcPr>
            <w:tcW w:w="589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  2</w:t>
            </w:r>
          </w:p>
        </w:tc>
        <w:tc>
          <w:tcPr>
            <w:tcW w:w="2637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Размером 1,4х3 метра</w:t>
            </w:r>
          </w:p>
        </w:tc>
        <w:tc>
          <w:tcPr>
            <w:tcW w:w="2127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31</w:t>
            </w:r>
          </w:p>
        </w:tc>
        <w:tc>
          <w:tcPr>
            <w:tcW w:w="2112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50</w:t>
            </w:r>
          </w:p>
        </w:tc>
        <w:tc>
          <w:tcPr>
            <w:tcW w:w="2105" w:type="dxa"/>
            <w:shd w:val="clear" w:color="auto" w:fill="auto"/>
          </w:tcPr>
          <w:p w:rsidR="00DA3135" w:rsidRPr="00015B4C" w:rsidRDefault="00DA3135" w:rsidP="00DA3135">
            <w:pPr>
              <w:ind w:firstLine="0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800,00</w:t>
            </w:r>
          </w:p>
        </w:tc>
      </w:tr>
    </w:tbl>
    <w:p w:rsidR="00AA1D39" w:rsidRPr="00015B4C" w:rsidRDefault="00AA1D39" w:rsidP="00AA1D39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:rsidR="00AA1D39" w:rsidRPr="00015B4C" w:rsidRDefault="00AA1D39" w:rsidP="00AA1D39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:rsidR="00AA1D39" w:rsidRPr="00015B4C" w:rsidRDefault="00AA1D39" w:rsidP="00AA1D39">
      <w:pPr>
        <w:autoSpaceDE w:val="0"/>
        <w:autoSpaceDN w:val="0"/>
        <w:adjustRightInd w:val="0"/>
        <w:ind w:firstLine="708"/>
        <w:contextualSpacing/>
        <w:rPr>
          <w:szCs w:val="28"/>
        </w:rPr>
      </w:pPr>
      <w:r w:rsidRPr="00015B4C">
        <w:rPr>
          <w:szCs w:val="28"/>
        </w:rPr>
        <w:t xml:space="preserve">37. Затраты на оказание услуг по изготовлению рекламных </w:t>
      </w:r>
      <w:proofErr w:type="gramStart"/>
      <w:r w:rsidRPr="00015B4C">
        <w:rPr>
          <w:szCs w:val="28"/>
        </w:rPr>
        <w:t>видео-материалов</w:t>
      </w:r>
      <w:proofErr w:type="gramEnd"/>
      <w:r w:rsidRPr="00015B4C">
        <w:rPr>
          <w:szCs w:val="28"/>
        </w:rPr>
        <w:t xml:space="preserve"> социальной наружной рекламы определяются по формуле: </w:t>
      </w:r>
    </w:p>
    <w:p w:rsidR="00AA1D39" w:rsidRPr="00015B4C" w:rsidRDefault="00AA1D39" w:rsidP="00AA1D39">
      <w:pPr>
        <w:autoSpaceDE w:val="0"/>
        <w:autoSpaceDN w:val="0"/>
        <w:adjustRightInd w:val="0"/>
        <w:contextualSpacing/>
        <w:jc w:val="center"/>
        <w:rPr>
          <w:szCs w:val="28"/>
        </w:rPr>
      </w:pPr>
    </w:p>
    <w:p w:rsidR="00AA1D39" w:rsidRPr="00015B4C" w:rsidRDefault="00AA1D39" w:rsidP="00AA1D39">
      <w:pPr>
        <w:autoSpaceDE w:val="0"/>
        <w:autoSpaceDN w:val="0"/>
        <w:adjustRightInd w:val="0"/>
        <w:ind w:left="284"/>
        <w:contextualSpacing/>
        <w:jc w:val="center"/>
        <w:rPr>
          <w:b/>
          <w:szCs w:val="28"/>
        </w:rPr>
      </w:pPr>
      <w:r w:rsidRPr="00015B4C">
        <w:rPr>
          <w:position w:val="-14"/>
        </w:rPr>
        <w:object w:dxaOrig="3159" w:dyaOrig="380">
          <v:shape id="_x0000_i1036" type="#_x0000_t75" style="width:228pt;height:27pt" o:ole="">
            <v:imagedata r:id="rId159" o:title=""/>
          </v:shape>
          <o:OLEObject Type="Embed" ProgID="Equation.3" ShapeID="_x0000_i1036" DrawAspect="Content" ObjectID="_1663594314" r:id="rId160"/>
        </w:object>
      </w:r>
      <w:r w:rsidRPr="00015B4C">
        <w:t>,</w:t>
      </w:r>
    </w:p>
    <w:p w:rsidR="00AA1D39" w:rsidRPr="00015B4C" w:rsidRDefault="00AA1D39" w:rsidP="00AA1D39">
      <w:pPr>
        <w:autoSpaceDE w:val="0"/>
        <w:autoSpaceDN w:val="0"/>
        <w:adjustRightInd w:val="0"/>
        <w:ind w:left="284"/>
        <w:contextualSpacing/>
        <w:rPr>
          <w:szCs w:val="28"/>
        </w:rPr>
      </w:pPr>
      <w:r w:rsidRPr="00015B4C">
        <w:rPr>
          <w:szCs w:val="28"/>
        </w:rPr>
        <w:t xml:space="preserve">где, </w:t>
      </w:r>
      <w:r w:rsidRPr="00015B4C">
        <w:rPr>
          <w:position w:val="-14"/>
        </w:rPr>
        <w:object w:dxaOrig="420" w:dyaOrig="380">
          <v:shape id="_x0000_i1037" type="#_x0000_t75" style="width:27pt;height:24.75pt" o:ole="">
            <v:imagedata r:id="rId151" o:title=""/>
          </v:shape>
          <o:OLEObject Type="Embed" ProgID="Equation.3" ShapeID="_x0000_i1037" DrawAspect="Content" ObjectID="_1663594315" r:id="rId161"/>
        </w:object>
      </w:r>
      <w:r w:rsidRPr="00015B4C">
        <w:rPr>
          <w:b/>
          <w:szCs w:val="28"/>
        </w:rPr>
        <w:t xml:space="preserve"> </w:t>
      </w:r>
      <w:r w:rsidRPr="00015B4C">
        <w:rPr>
          <w:szCs w:val="28"/>
        </w:rPr>
        <w:t>– количество изготавливаемых рекламных материалов социальной наружной рекламы;</w:t>
      </w:r>
    </w:p>
    <w:p w:rsidR="00AA1D39" w:rsidRPr="00015B4C" w:rsidRDefault="00AA1D39" w:rsidP="00AA1D39">
      <w:pPr>
        <w:autoSpaceDE w:val="0"/>
        <w:autoSpaceDN w:val="0"/>
        <w:adjustRightInd w:val="0"/>
        <w:ind w:left="284"/>
        <w:contextualSpacing/>
        <w:rPr>
          <w:szCs w:val="28"/>
        </w:rPr>
      </w:pPr>
      <w:r w:rsidRPr="00015B4C">
        <w:rPr>
          <w:position w:val="-14"/>
        </w:rPr>
        <w:object w:dxaOrig="380" w:dyaOrig="380">
          <v:shape id="_x0000_i1038" type="#_x0000_t75" style="width:26.25pt;height:26.25pt" o:ole="">
            <v:imagedata r:id="rId152" o:title=""/>
          </v:shape>
          <o:OLEObject Type="Embed" ProgID="Equation.3" ShapeID="_x0000_i1038" DrawAspect="Content" ObjectID="_1663594316" r:id="rId162"/>
        </w:object>
      </w:r>
      <w:r w:rsidRPr="00015B4C">
        <w:rPr>
          <w:b/>
          <w:szCs w:val="28"/>
        </w:rPr>
        <w:t xml:space="preserve"> </w:t>
      </w:r>
      <w:r w:rsidRPr="00015B4C">
        <w:rPr>
          <w:szCs w:val="28"/>
        </w:rPr>
        <w:t>– цена изготовления одного рекламного материала социальной наружной рекламы.</w:t>
      </w:r>
    </w:p>
    <w:p w:rsidR="00AA1D39" w:rsidRPr="00015B4C" w:rsidRDefault="00AA1D39" w:rsidP="00AA1D39">
      <w:pPr>
        <w:autoSpaceDE w:val="0"/>
        <w:autoSpaceDN w:val="0"/>
        <w:adjustRightInd w:val="0"/>
        <w:ind w:left="284" w:firstLine="72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согласно таблице  №  29.</w:t>
      </w:r>
    </w:p>
    <w:p w:rsidR="00AA1D39" w:rsidRPr="00015B4C" w:rsidRDefault="00AA1D39" w:rsidP="00AA1D39">
      <w:pPr>
        <w:autoSpaceDE w:val="0"/>
        <w:autoSpaceDN w:val="0"/>
        <w:adjustRightInd w:val="0"/>
        <w:jc w:val="right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Таблица № 29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5576"/>
        <w:gridCol w:w="1701"/>
        <w:gridCol w:w="1666"/>
      </w:tblGrid>
      <w:tr w:rsidR="00AA1D39" w:rsidRPr="00015B4C" w:rsidTr="003B4EEB">
        <w:tc>
          <w:tcPr>
            <w:tcW w:w="627" w:type="dxa"/>
            <w:vMerge w:val="restart"/>
            <w:shd w:val="clear" w:color="auto" w:fill="auto"/>
          </w:tcPr>
          <w:p w:rsidR="00AA1D39" w:rsidRPr="00015B4C" w:rsidRDefault="00AA1D39" w:rsidP="003B4EE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8943" w:type="dxa"/>
            <w:gridSpan w:val="3"/>
            <w:shd w:val="clear" w:color="auto" w:fill="auto"/>
          </w:tcPr>
          <w:p w:rsidR="00AA1D39" w:rsidRPr="00015B4C" w:rsidRDefault="00AA1D39" w:rsidP="003B4EE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Изготовление </w:t>
            </w:r>
            <w:proofErr w:type="gramStart"/>
            <w:r w:rsidRPr="00015B4C">
              <w:rPr>
                <w:sz w:val="24"/>
                <w:szCs w:val="24"/>
              </w:rPr>
              <w:t>рекламных</w:t>
            </w:r>
            <w:proofErr w:type="gramEnd"/>
            <w:r w:rsidRPr="00015B4C">
              <w:rPr>
                <w:sz w:val="24"/>
                <w:szCs w:val="24"/>
              </w:rPr>
              <w:t xml:space="preserve"> </w:t>
            </w:r>
            <w:r w:rsidR="00B50DB6">
              <w:rPr>
                <w:sz w:val="24"/>
                <w:szCs w:val="24"/>
              </w:rPr>
              <w:t>видео-</w:t>
            </w:r>
            <w:r w:rsidRPr="00015B4C">
              <w:rPr>
                <w:sz w:val="24"/>
                <w:szCs w:val="24"/>
              </w:rPr>
              <w:t xml:space="preserve">материалов социальной наружной рекламы </w:t>
            </w:r>
          </w:p>
        </w:tc>
      </w:tr>
      <w:tr w:rsidR="00AA1D39" w:rsidRPr="00015B4C" w:rsidTr="003B4EEB">
        <w:tc>
          <w:tcPr>
            <w:tcW w:w="627" w:type="dxa"/>
            <w:vMerge/>
            <w:shd w:val="clear" w:color="auto" w:fill="auto"/>
          </w:tcPr>
          <w:p w:rsidR="00AA1D39" w:rsidRPr="00015B4C" w:rsidRDefault="00AA1D39" w:rsidP="003B4EE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576" w:type="dxa"/>
            <w:shd w:val="clear" w:color="auto" w:fill="auto"/>
          </w:tcPr>
          <w:p w:rsidR="00AA1D39" w:rsidRPr="00015B4C" w:rsidRDefault="00AA1D39" w:rsidP="003B4EE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Описание рекламного видео материала </w:t>
            </w:r>
            <w:bookmarkStart w:id="2" w:name="_GoBack"/>
            <w:bookmarkEnd w:id="2"/>
            <w:r w:rsidRPr="00015B4C">
              <w:rPr>
                <w:sz w:val="24"/>
                <w:szCs w:val="24"/>
              </w:rPr>
              <w:t xml:space="preserve">социальной наружной рекламы </w:t>
            </w:r>
          </w:p>
        </w:tc>
        <w:tc>
          <w:tcPr>
            <w:tcW w:w="1701" w:type="dxa"/>
            <w:shd w:val="clear" w:color="auto" w:fill="auto"/>
          </w:tcPr>
          <w:p w:rsidR="00AA1D39" w:rsidRPr="00015B4C" w:rsidRDefault="00AA1D39" w:rsidP="003B4EE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Количество изготавливаемых рекламных видео материалов в год (не более), шт.</w:t>
            </w:r>
          </w:p>
        </w:tc>
        <w:tc>
          <w:tcPr>
            <w:tcW w:w="1666" w:type="dxa"/>
            <w:shd w:val="clear" w:color="auto" w:fill="auto"/>
          </w:tcPr>
          <w:p w:rsidR="00AA1D39" w:rsidRPr="00015B4C" w:rsidRDefault="00AA1D39" w:rsidP="003B4EE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Стоимость изготовления одного рекламного материала </w:t>
            </w:r>
          </w:p>
          <w:p w:rsidR="00AA1D39" w:rsidRPr="00015B4C" w:rsidRDefault="00AA1D39" w:rsidP="003B4EE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(не более), руб. </w:t>
            </w:r>
          </w:p>
        </w:tc>
      </w:tr>
      <w:tr w:rsidR="00AA1D39" w:rsidRPr="00015B4C" w:rsidTr="00B50DB6">
        <w:tc>
          <w:tcPr>
            <w:tcW w:w="627" w:type="dxa"/>
            <w:shd w:val="clear" w:color="auto" w:fill="auto"/>
          </w:tcPr>
          <w:p w:rsidR="00AA1D39" w:rsidRPr="00015B4C" w:rsidRDefault="00B50DB6" w:rsidP="00B50DB6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A1D39" w:rsidRPr="00015B4C">
              <w:rPr>
                <w:sz w:val="24"/>
                <w:szCs w:val="24"/>
              </w:rPr>
              <w:t>1</w:t>
            </w:r>
          </w:p>
        </w:tc>
        <w:tc>
          <w:tcPr>
            <w:tcW w:w="5576" w:type="dxa"/>
            <w:shd w:val="clear" w:color="auto" w:fill="auto"/>
          </w:tcPr>
          <w:p w:rsidR="00AA1D39" w:rsidRPr="00015B4C" w:rsidRDefault="00AA1D39" w:rsidP="003B4EE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AA1D39" w:rsidRPr="00015B4C" w:rsidRDefault="00AA1D39" w:rsidP="003B4EE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3</w:t>
            </w:r>
          </w:p>
        </w:tc>
        <w:tc>
          <w:tcPr>
            <w:tcW w:w="1666" w:type="dxa"/>
            <w:shd w:val="clear" w:color="auto" w:fill="auto"/>
          </w:tcPr>
          <w:p w:rsidR="00AA1D39" w:rsidRPr="00015B4C" w:rsidRDefault="00AA1D39" w:rsidP="003B4EEB">
            <w:pPr>
              <w:autoSpaceDE w:val="0"/>
              <w:autoSpaceDN w:val="0"/>
              <w:adjustRightInd w:val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4</w:t>
            </w:r>
          </w:p>
        </w:tc>
      </w:tr>
      <w:tr w:rsidR="00AA1D39" w:rsidRPr="00015B4C" w:rsidTr="003B4EEB">
        <w:tc>
          <w:tcPr>
            <w:tcW w:w="627" w:type="dxa"/>
            <w:shd w:val="clear" w:color="auto" w:fill="auto"/>
          </w:tcPr>
          <w:p w:rsidR="00AA1D39" w:rsidRPr="00015B4C" w:rsidRDefault="00AA1D39" w:rsidP="003B4EE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5576" w:type="dxa"/>
            <w:shd w:val="clear" w:color="auto" w:fill="auto"/>
          </w:tcPr>
          <w:p w:rsidR="00AA1D39" w:rsidRPr="00015B4C" w:rsidRDefault="00AA1D39" w:rsidP="00AA1D39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proofErr w:type="gramStart"/>
            <w:r w:rsidRPr="00015B4C">
              <w:rPr>
                <w:sz w:val="24"/>
                <w:szCs w:val="24"/>
              </w:rPr>
              <w:t>Рекламный</w:t>
            </w:r>
            <w:proofErr w:type="gramEnd"/>
            <w:r w:rsidRPr="00015B4C">
              <w:rPr>
                <w:sz w:val="24"/>
                <w:szCs w:val="24"/>
              </w:rPr>
              <w:t xml:space="preserve"> видео-материал длительностью 20 секунд, для электронного экрана с размером информационного поля не менее 26 х 9 метров </w:t>
            </w:r>
          </w:p>
        </w:tc>
        <w:tc>
          <w:tcPr>
            <w:tcW w:w="1701" w:type="dxa"/>
            <w:shd w:val="clear" w:color="auto" w:fill="auto"/>
          </w:tcPr>
          <w:p w:rsidR="00AA1D39" w:rsidRPr="00015B4C" w:rsidRDefault="00AA1D39" w:rsidP="003B4EE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30</w:t>
            </w:r>
          </w:p>
        </w:tc>
        <w:tc>
          <w:tcPr>
            <w:tcW w:w="1666" w:type="dxa"/>
            <w:shd w:val="clear" w:color="auto" w:fill="auto"/>
          </w:tcPr>
          <w:p w:rsidR="00AA1D39" w:rsidRPr="00015B4C" w:rsidRDefault="00AA1D39" w:rsidP="003B4EE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7 000</w:t>
            </w:r>
          </w:p>
        </w:tc>
      </w:tr>
      <w:tr w:rsidR="00AA1D39" w:rsidRPr="00015B4C" w:rsidTr="003B4EEB">
        <w:tc>
          <w:tcPr>
            <w:tcW w:w="627" w:type="dxa"/>
            <w:shd w:val="clear" w:color="auto" w:fill="auto"/>
          </w:tcPr>
          <w:p w:rsidR="00AA1D39" w:rsidRPr="00015B4C" w:rsidRDefault="00AA1D39" w:rsidP="003B4EE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  2</w:t>
            </w:r>
          </w:p>
        </w:tc>
        <w:tc>
          <w:tcPr>
            <w:tcW w:w="5576" w:type="dxa"/>
            <w:shd w:val="clear" w:color="auto" w:fill="auto"/>
          </w:tcPr>
          <w:p w:rsidR="00AA1D39" w:rsidRPr="00015B4C" w:rsidRDefault="00AA1D39" w:rsidP="00AA1D39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proofErr w:type="gramStart"/>
            <w:r w:rsidRPr="00015B4C">
              <w:rPr>
                <w:sz w:val="24"/>
                <w:szCs w:val="24"/>
              </w:rPr>
              <w:t>Рекламный</w:t>
            </w:r>
            <w:proofErr w:type="gramEnd"/>
            <w:r w:rsidRPr="00015B4C">
              <w:rPr>
                <w:sz w:val="24"/>
                <w:szCs w:val="24"/>
              </w:rPr>
              <w:t xml:space="preserve"> видео-материал длительностью 20 секунд, для электронного экрана с размером информационного поля не менее 8 х 6 метров</w:t>
            </w:r>
          </w:p>
        </w:tc>
        <w:tc>
          <w:tcPr>
            <w:tcW w:w="1701" w:type="dxa"/>
            <w:shd w:val="clear" w:color="auto" w:fill="auto"/>
          </w:tcPr>
          <w:p w:rsidR="00AA1D39" w:rsidRPr="00015B4C" w:rsidRDefault="00AA1D39" w:rsidP="003B4EE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30</w:t>
            </w:r>
          </w:p>
        </w:tc>
        <w:tc>
          <w:tcPr>
            <w:tcW w:w="1666" w:type="dxa"/>
            <w:shd w:val="clear" w:color="auto" w:fill="auto"/>
          </w:tcPr>
          <w:p w:rsidR="00AA1D39" w:rsidRPr="00015B4C" w:rsidRDefault="00AA1D39" w:rsidP="003B4EEB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5 000</w:t>
            </w:r>
          </w:p>
        </w:tc>
      </w:tr>
    </w:tbl>
    <w:p w:rsidR="00AA1D39" w:rsidRPr="00015B4C" w:rsidRDefault="00AA1D39" w:rsidP="00AA1D39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:rsidR="00DA3135" w:rsidRPr="00015B4C" w:rsidRDefault="00DA3135" w:rsidP="00DA3135">
      <w:pPr>
        <w:autoSpaceDE w:val="0"/>
        <w:autoSpaceDN w:val="0"/>
        <w:adjustRightInd w:val="0"/>
        <w:ind w:left="284"/>
        <w:contextualSpacing/>
        <w:rPr>
          <w:szCs w:val="28"/>
        </w:rPr>
      </w:pPr>
      <w:r w:rsidRPr="00015B4C">
        <w:rPr>
          <w:szCs w:val="28"/>
        </w:rPr>
        <w:t>3</w:t>
      </w:r>
      <w:r w:rsidR="00AA1D39" w:rsidRPr="00015B4C">
        <w:rPr>
          <w:szCs w:val="28"/>
        </w:rPr>
        <w:t>8</w:t>
      </w:r>
      <w:r w:rsidRPr="00015B4C">
        <w:rPr>
          <w:szCs w:val="28"/>
        </w:rPr>
        <w:t xml:space="preserve">.  Затраты на оказание услуг по размещению рекламных материалов </w:t>
      </w:r>
    </w:p>
    <w:p w:rsidR="00DA3135" w:rsidRPr="00015B4C" w:rsidRDefault="00DA3135" w:rsidP="00DA3135">
      <w:pPr>
        <w:autoSpaceDE w:val="0"/>
        <w:autoSpaceDN w:val="0"/>
        <w:adjustRightInd w:val="0"/>
        <w:ind w:firstLine="0"/>
        <w:contextualSpacing/>
        <w:rPr>
          <w:szCs w:val="28"/>
        </w:rPr>
      </w:pPr>
      <w:proofErr w:type="gramStart"/>
      <w:r w:rsidRPr="00015B4C">
        <w:rPr>
          <w:szCs w:val="28"/>
        </w:rPr>
        <w:t>социальной наружной рекламы (рекламные видео</w:t>
      </w:r>
      <w:r w:rsidR="00AA1D39" w:rsidRPr="00015B4C">
        <w:rPr>
          <w:szCs w:val="28"/>
        </w:rPr>
        <w:t>-</w:t>
      </w:r>
      <w:r w:rsidRPr="00015B4C">
        <w:rPr>
          <w:szCs w:val="28"/>
        </w:rPr>
        <w:t>материалы) (</w:t>
      </w:r>
      <w:r w:rsidR="00837D6C">
        <w:rPr>
          <w:b/>
          <w:position w:val="-14"/>
          <w:szCs w:val="28"/>
        </w:rPr>
        <w:pict>
          <v:shape id="_x0000_i1039" type="#_x0000_t75" style="width:32.25pt;height:27.75pt">
            <v:imagedata r:id="rId163" o:title=""/>
          </v:shape>
        </w:pict>
      </w:r>
      <w:r w:rsidRPr="00015B4C">
        <w:rPr>
          <w:szCs w:val="28"/>
        </w:rPr>
        <w:t xml:space="preserve">) определяется по формуле: </w:t>
      </w:r>
      <w:proofErr w:type="gramEnd"/>
    </w:p>
    <w:p w:rsidR="00DA3135" w:rsidRPr="00015B4C" w:rsidRDefault="00DA3135" w:rsidP="00DA3135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:rsidR="00DA3135" w:rsidRPr="00015B4C" w:rsidRDefault="00837D6C" w:rsidP="00DA3135">
      <w:pPr>
        <w:autoSpaceDE w:val="0"/>
        <w:autoSpaceDN w:val="0"/>
        <w:adjustRightInd w:val="0"/>
        <w:ind w:left="284"/>
        <w:contextualSpacing/>
        <w:jc w:val="center"/>
        <w:rPr>
          <w:b/>
          <w:szCs w:val="28"/>
        </w:rPr>
      </w:pPr>
      <w:r>
        <w:rPr>
          <w:b/>
          <w:position w:val="-14"/>
          <w:szCs w:val="28"/>
        </w:rPr>
        <w:lastRenderedPageBreak/>
        <w:pict>
          <v:shape id="_x0000_i1040" type="#_x0000_t75" style="width:406.5pt;height:30pt">
            <v:imagedata r:id="rId164" o:title=""/>
          </v:shape>
        </w:pict>
      </w:r>
      <w:r w:rsidR="00DA3135" w:rsidRPr="00015B4C">
        <w:rPr>
          <w:b/>
          <w:szCs w:val="28"/>
        </w:rPr>
        <w:t>,</w:t>
      </w:r>
    </w:p>
    <w:p w:rsidR="00DA3135" w:rsidRPr="00015B4C" w:rsidRDefault="00DA3135" w:rsidP="00DA3135">
      <w:pPr>
        <w:autoSpaceDE w:val="0"/>
        <w:autoSpaceDN w:val="0"/>
        <w:adjustRightInd w:val="0"/>
        <w:ind w:left="284"/>
        <w:contextualSpacing/>
        <w:rPr>
          <w:szCs w:val="28"/>
        </w:rPr>
      </w:pPr>
      <w:r w:rsidRPr="00015B4C">
        <w:rPr>
          <w:szCs w:val="28"/>
        </w:rPr>
        <w:t xml:space="preserve">где, </w:t>
      </w:r>
      <w:r w:rsidR="00837D6C">
        <w:rPr>
          <w:b/>
          <w:position w:val="-14"/>
          <w:szCs w:val="28"/>
        </w:rPr>
        <w:pict>
          <v:shape id="_x0000_i1041" type="#_x0000_t75" style="width:34.5pt;height:27.75pt">
            <v:imagedata r:id="rId165" o:title=""/>
          </v:shape>
        </w:pict>
      </w:r>
      <w:r w:rsidRPr="00015B4C">
        <w:rPr>
          <w:b/>
          <w:szCs w:val="28"/>
        </w:rPr>
        <w:t xml:space="preserve"> </w:t>
      </w:r>
      <w:r w:rsidRPr="00015B4C">
        <w:rPr>
          <w:szCs w:val="28"/>
        </w:rPr>
        <w:t xml:space="preserve">– количество трансляций рекламных </w:t>
      </w:r>
      <w:proofErr w:type="gramStart"/>
      <w:r w:rsidRPr="00015B4C">
        <w:rPr>
          <w:szCs w:val="28"/>
        </w:rPr>
        <w:t>видео-материалов</w:t>
      </w:r>
      <w:proofErr w:type="gramEnd"/>
      <w:r w:rsidRPr="00015B4C">
        <w:rPr>
          <w:szCs w:val="28"/>
        </w:rPr>
        <w:t xml:space="preserve">; </w:t>
      </w:r>
    </w:p>
    <w:p w:rsidR="00DA3135" w:rsidRPr="00015B4C" w:rsidRDefault="00837D6C" w:rsidP="00DA3135">
      <w:pPr>
        <w:autoSpaceDE w:val="0"/>
        <w:autoSpaceDN w:val="0"/>
        <w:adjustRightInd w:val="0"/>
        <w:ind w:left="284"/>
        <w:contextualSpacing/>
        <w:rPr>
          <w:szCs w:val="28"/>
        </w:rPr>
      </w:pPr>
      <w:r>
        <w:rPr>
          <w:b/>
          <w:position w:val="-14"/>
          <w:szCs w:val="28"/>
        </w:rPr>
        <w:pict>
          <v:shape id="_x0000_i1042" type="#_x0000_t75" style="width:33pt;height:27.75pt">
            <v:imagedata r:id="rId166" o:title=""/>
          </v:shape>
        </w:pict>
      </w:r>
      <w:r w:rsidR="00DA3135" w:rsidRPr="00015B4C">
        <w:rPr>
          <w:b/>
          <w:szCs w:val="28"/>
        </w:rPr>
        <w:t xml:space="preserve"> </w:t>
      </w:r>
      <w:r w:rsidR="00DA3135" w:rsidRPr="00015B4C">
        <w:rPr>
          <w:szCs w:val="28"/>
        </w:rPr>
        <w:t xml:space="preserve">– цена размещения (трансляции) одного рекламного </w:t>
      </w:r>
      <w:proofErr w:type="gramStart"/>
      <w:r w:rsidR="00DA3135" w:rsidRPr="00015B4C">
        <w:rPr>
          <w:szCs w:val="28"/>
        </w:rPr>
        <w:t>видео-материала</w:t>
      </w:r>
      <w:proofErr w:type="gramEnd"/>
      <w:r w:rsidR="00DA3135" w:rsidRPr="00015B4C">
        <w:rPr>
          <w:szCs w:val="28"/>
        </w:rPr>
        <w:t>;</w:t>
      </w:r>
    </w:p>
    <w:p w:rsidR="00DA3135" w:rsidRPr="00015B4C" w:rsidRDefault="00837D6C" w:rsidP="00DA3135">
      <w:pPr>
        <w:autoSpaceDE w:val="0"/>
        <w:autoSpaceDN w:val="0"/>
        <w:adjustRightInd w:val="0"/>
        <w:ind w:left="284"/>
        <w:contextualSpacing/>
        <w:rPr>
          <w:szCs w:val="28"/>
        </w:rPr>
      </w:pPr>
      <w:r>
        <w:rPr>
          <w:b/>
          <w:position w:val="-14"/>
          <w:szCs w:val="28"/>
        </w:rPr>
        <w:pict>
          <v:shape id="_x0000_i1043" type="#_x0000_t75" style="width:25.5pt;height:28.5pt">
            <v:imagedata r:id="rId167" o:title=""/>
          </v:shape>
        </w:pict>
      </w:r>
      <w:r w:rsidR="00DA3135" w:rsidRPr="00015B4C">
        <w:rPr>
          <w:b/>
          <w:szCs w:val="28"/>
        </w:rPr>
        <w:t xml:space="preserve"> </w:t>
      </w:r>
      <w:r w:rsidR="00DA3135" w:rsidRPr="00015B4C">
        <w:rPr>
          <w:szCs w:val="28"/>
        </w:rPr>
        <w:t xml:space="preserve">– количество рекламных конструкций с трансляцией рекламных </w:t>
      </w:r>
      <w:proofErr w:type="gramStart"/>
      <w:r w:rsidR="00DA3135" w:rsidRPr="00015B4C">
        <w:rPr>
          <w:szCs w:val="28"/>
        </w:rPr>
        <w:t>видео-материалов</w:t>
      </w:r>
      <w:proofErr w:type="gramEnd"/>
      <w:r w:rsidR="00DA3135" w:rsidRPr="00015B4C">
        <w:rPr>
          <w:szCs w:val="28"/>
        </w:rPr>
        <w:t xml:space="preserve">. Количество рекламных конструкций не может превышать 3. </w:t>
      </w:r>
    </w:p>
    <w:p w:rsidR="00DA3135" w:rsidRPr="00015B4C" w:rsidRDefault="00DA3135" w:rsidP="00DA3135">
      <w:pPr>
        <w:autoSpaceDE w:val="0"/>
        <w:autoSpaceDN w:val="0"/>
        <w:adjustRightInd w:val="0"/>
        <w:ind w:left="284" w:firstLine="720"/>
        <w:rPr>
          <w:rFonts w:eastAsia="Calibri"/>
          <w:szCs w:val="28"/>
        </w:rPr>
      </w:pPr>
      <w:r w:rsidRPr="00015B4C">
        <w:rPr>
          <w:rFonts w:eastAsia="Calibri"/>
          <w:szCs w:val="28"/>
        </w:rPr>
        <w:t xml:space="preserve">Расчет производится согласно таблице №  </w:t>
      </w:r>
      <w:r w:rsidR="00AA1D39" w:rsidRPr="00015B4C">
        <w:rPr>
          <w:rFonts w:eastAsia="Calibri"/>
          <w:szCs w:val="28"/>
        </w:rPr>
        <w:t>30</w:t>
      </w:r>
      <w:r w:rsidRPr="00015B4C">
        <w:rPr>
          <w:rFonts w:eastAsia="Calibri"/>
          <w:szCs w:val="28"/>
        </w:rPr>
        <w:t>.</w:t>
      </w:r>
    </w:p>
    <w:p w:rsidR="00DA3135" w:rsidRPr="00015B4C" w:rsidRDefault="00DA3135" w:rsidP="00DA3135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  <w:r w:rsidRPr="00015B4C">
        <w:rPr>
          <w:rFonts w:eastAsia="Calibri"/>
          <w:szCs w:val="28"/>
        </w:rPr>
        <w:t xml:space="preserve">Таблица № </w:t>
      </w:r>
      <w:r w:rsidR="00AA1D39" w:rsidRPr="00015B4C">
        <w:rPr>
          <w:rFonts w:eastAsia="Calibri"/>
          <w:szCs w:val="28"/>
        </w:rPr>
        <w:t>30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4253"/>
        <w:gridCol w:w="4926"/>
      </w:tblGrid>
      <w:tr w:rsidR="00DA3135" w:rsidRPr="00015B4C" w:rsidTr="00870638">
        <w:tc>
          <w:tcPr>
            <w:tcW w:w="675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9179" w:type="dxa"/>
            <w:gridSpan w:val="2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left="284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Размещение рекламных материалов</w:t>
            </w:r>
          </w:p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proofErr w:type="gramStart"/>
            <w:r w:rsidRPr="00015B4C">
              <w:rPr>
                <w:sz w:val="24"/>
                <w:szCs w:val="24"/>
              </w:rPr>
              <w:t>социальной наружной рекламы (рекламные видео-материалы)</w:t>
            </w:r>
            <w:proofErr w:type="gramEnd"/>
          </w:p>
        </w:tc>
      </w:tr>
      <w:tr w:rsidR="00DA3135" w:rsidRPr="00015B4C" w:rsidTr="00870638">
        <w:tc>
          <w:tcPr>
            <w:tcW w:w="675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Количество трансляций (прокатов) рекламных </w:t>
            </w:r>
            <w:proofErr w:type="gramStart"/>
            <w:r w:rsidRPr="00015B4C">
              <w:rPr>
                <w:sz w:val="24"/>
                <w:szCs w:val="24"/>
              </w:rPr>
              <w:t>видео-материалов</w:t>
            </w:r>
            <w:proofErr w:type="gramEnd"/>
            <w:r w:rsidRPr="00015B4C">
              <w:rPr>
                <w:sz w:val="24"/>
                <w:szCs w:val="24"/>
              </w:rPr>
              <w:t xml:space="preserve"> на одной рекламной конструкции в год (не более), шт.</w:t>
            </w:r>
          </w:p>
        </w:tc>
        <w:tc>
          <w:tcPr>
            <w:tcW w:w="4926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Цена трансляции (проката) одного рекламного </w:t>
            </w:r>
            <w:proofErr w:type="gramStart"/>
            <w:r w:rsidRPr="00015B4C">
              <w:rPr>
                <w:sz w:val="24"/>
                <w:szCs w:val="24"/>
              </w:rPr>
              <w:t>видео-материала</w:t>
            </w:r>
            <w:proofErr w:type="gramEnd"/>
            <w:r w:rsidRPr="00015B4C">
              <w:rPr>
                <w:sz w:val="24"/>
                <w:szCs w:val="24"/>
              </w:rPr>
              <w:t xml:space="preserve"> на одной рекламной конструкции (не более), руб.</w:t>
            </w:r>
          </w:p>
        </w:tc>
      </w:tr>
      <w:tr w:rsidR="00DA3135" w:rsidRPr="00015B4C" w:rsidTr="00870638">
        <w:tc>
          <w:tcPr>
            <w:tcW w:w="675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2</w:t>
            </w:r>
          </w:p>
        </w:tc>
        <w:tc>
          <w:tcPr>
            <w:tcW w:w="4926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3</w:t>
            </w:r>
          </w:p>
        </w:tc>
      </w:tr>
      <w:tr w:rsidR="00DA3135" w:rsidRPr="00015B4C" w:rsidTr="00870638">
        <w:tc>
          <w:tcPr>
            <w:tcW w:w="675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60 000</w:t>
            </w:r>
          </w:p>
        </w:tc>
        <w:tc>
          <w:tcPr>
            <w:tcW w:w="4926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25,0      </w:t>
            </w:r>
          </w:p>
        </w:tc>
      </w:tr>
    </w:tbl>
    <w:p w:rsidR="00DA3135" w:rsidRPr="00015B4C" w:rsidRDefault="00DA3135" w:rsidP="00DA3135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DA3135" w:rsidRPr="00015B4C" w:rsidRDefault="00AA1D39" w:rsidP="00DA3135">
      <w:pPr>
        <w:autoSpaceDE w:val="0"/>
        <w:autoSpaceDN w:val="0"/>
        <w:adjustRightInd w:val="0"/>
        <w:ind w:left="284"/>
        <w:contextualSpacing/>
        <w:rPr>
          <w:szCs w:val="28"/>
        </w:rPr>
      </w:pPr>
      <w:r w:rsidRPr="00015B4C">
        <w:rPr>
          <w:szCs w:val="28"/>
        </w:rPr>
        <w:t>39</w:t>
      </w:r>
      <w:r w:rsidR="00DA3135" w:rsidRPr="00015B4C">
        <w:rPr>
          <w:szCs w:val="28"/>
        </w:rPr>
        <w:t>.  Затраты на оказание услуг по изготовлению и размещению рекламных материалов социальной наружной рекламы (настенных панно - брандмауэров</w:t>
      </w:r>
      <w:proofErr w:type="gramStart"/>
      <w:r w:rsidR="00DA3135" w:rsidRPr="00015B4C">
        <w:rPr>
          <w:szCs w:val="28"/>
        </w:rPr>
        <w:t>) (</w:t>
      </w:r>
      <w:r w:rsidR="00837D6C">
        <w:rPr>
          <w:position w:val="-12"/>
          <w:szCs w:val="28"/>
        </w:rPr>
        <w:pict>
          <v:shape id="_x0000_i1044" type="#_x0000_t75" style="width:32.25pt;height:31.5pt">
            <v:imagedata r:id="rId168" o:title=""/>
          </v:shape>
        </w:pict>
      </w:r>
      <w:r w:rsidR="00DA3135" w:rsidRPr="00015B4C">
        <w:rPr>
          <w:szCs w:val="28"/>
        </w:rPr>
        <w:t xml:space="preserve"> ) </w:t>
      </w:r>
      <w:proofErr w:type="gramEnd"/>
      <w:r w:rsidR="00DA3135" w:rsidRPr="00015B4C">
        <w:rPr>
          <w:szCs w:val="28"/>
        </w:rPr>
        <w:t xml:space="preserve">определяется по формуле: </w:t>
      </w:r>
    </w:p>
    <w:p w:rsidR="00DA3135" w:rsidRPr="00015B4C" w:rsidRDefault="00DA3135" w:rsidP="00DA3135">
      <w:pPr>
        <w:autoSpaceDE w:val="0"/>
        <w:autoSpaceDN w:val="0"/>
        <w:adjustRightInd w:val="0"/>
        <w:ind w:firstLine="0"/>
        <w:contextualSpacing/>
        <w:rPr>
          <w:szCs w:val="28"/>
        </w:rPr>
      </w:pPr>
    </w:p>
    <w:p w:rsidR="00DA3135" w:rsidRPr="00015B4C" w:rsidRDefault="00837D6C" w:rsidP="00DA3135">
      <w:pPr>
        <w:autoSpaceDE w:val="0"/>
        <w:autoSpaceDN w:val="0"/>
        <w:adjustRightInd w:val="0"/>
        <w:ind w:left="284"/>
        <w:contextualSpacing/>
        <w:jc w:val="center"/>
        <w:rPr>
          <w:b/>
          <w:szCs w:val="28"/>
        </w:rPr>
      </w:pPr>
      <w:r>
        <w:rPr>
          <w:b/>
          <w:position w:val="-14"/>
          <w:szCs w:val="28"/>
        </w:rPr>
        <w:pict>
          <v:shape id="_x0000_i1045" type="#_x0000_t75" style="width:349.5pt;height:25.5pt">
            <v:imagedata r:id="rId169" o:title=""/>
          </v:shape>
        </w:pict>
      </w:r>
      <w:r w:rsidR="00DA3135" w:rsidRPr="00015B4C">
        <w:rPr>
          <w:b/>
          <w:szCs w:val="28"/>
        </w:rPr>
        <w:t>,</w:t>
      </w:r>
    </w:p>
    <w:p w:rsidR="00DA3135" w:rsidRPr="00015B4C" w:rsidRDefault="00DA3135" w:rsidP="00DA3135">
      <w:pPr>
        <w:autoSpaceDE w:val="0"/>
        <w:autoSpaceDN w:val="0"/>
        <w:adjustRightInd w:val="0"/>
        <w:ind w:left="284"/>
        <w:contextualSpacing/>
        <w:rPr>
          <w:szCs w:val="28"/>
        </w:rPr>
      </w:pPr>
      <w:r w:rsidRPr="00015B4C">
        <w:rPr>
          <w:szCs w:val="28"/>
        </w:rPr>
        <w:t xml:space="preserve">где, </w:t>
      </w:r>
      <w:r w:rsidR="00837D6C">
        <w:rPr>
          <w:position w:val="-12"/>
        </w:rPr>
        <w:pict>
          <v:shape id="_x0000_i1046" type="#_x0000_t75" style="width:30pt;height:25.5pt">
            <v:imagedata r:id="rId170" o:title=""/>
          </v:shape>
        </w:pict>
      </w:r>
      <w:r w:rsidRPr="00015B4C">
        <w:rPr>
          <w:b/>
          <w:szCs w:val="28"/>
        </w:rPr>
        <w:t xml:space="preserve"> </w:t>
      </w:r>
      <w:r w:rsidRPr="00015B4C">
        <w:rPr>
          <w:szCs w:val="28"/>
        </w:rPr>
        <w:t xml:space="preserve">– цена изготовления, монтажа, демонтажа одного рекламного материала; </w:t>
      </w:r>
    </w:p>
    <w:p w:rsidR="00DA3135" w:rsidRPr="00015B4C" w:rsidRDefault="00837D6C" w:rsidP="00DA3135">
      <w:pPr>
        <w:autoSpaceDE w:val="0"/>
        <w:autoSpaceDN w:val="0"/>
        <w:adjustRightInd w:val="0"/>
        <w:ind w:left="284"/>
        <w:contextualSpacing/>
        <w:rPr>
          <w:szCs w:val="28"/>
        </w:rPr>
      </w:pPr>
      <w:r>
        <w:rPr>
          <w:position w:val="-14"/>
        </w:rPr>
        <w:pict>
          <v:shape id="_x0000_i1047" type="#_x0000_t75" style="width:38.25pt;height:30.75pt">
            <v:imagedata r:id="rId171" o:title=""/>
          </v:shape>
        </w:pict>
      </w:r>
      <w:r w:rsidR="00DA3135" w:rsidRPr="00015B4C">
        <w:rPr>
          <w:b/>
          <w:szCs w:val="28"/>
        </w:rPr>
        <w:t xml:space="preserve"> </w:t>
      </w:r>
      <w:r w:rsidR="00DA3135" w:rsidRPr="00015B4C">
        <w:rPr>
          <w:szCs w:val="28"/>
        </w:rPr>
        <w:t>– цена размещения одного рекламного материала социальной наружной рекламы в месяц;</w:t>
      </w:r>
    </w:p>
    <w:p w:rsidR="00DA3135" w:rsidRPr="00015B4C" w:rsidRDefault="00837D6C" w:rsidP="00DA3135">
      <w:pPr>
        <w:autoSpaceDE w:val="0"/>
        <w:autoSpaceDN w:val="0"/>
        <w:adjustRightInd w:val="0"/>
        <w:ind w:left="284"/>
        <w:contextualSpacing/>
        <w:rPr>
          <w:szCs w:val="28"/>
        </w:rPr>
      </w:pPr>
      <w:r>
        <w:rPr>
          <w:position w:val="-12"/>
        </w:rPr>
        <w:pict>
          <v:shape id="_x0000_i1048" type="#_x0000_t75" style="width:35.25pt;height:27pt">
            <v:imagedata r:id="rId172" o:title=""/>
          </v:shape>
        </w:pict>
      </w:r>
      <w:r w:rsidR="00DA3135" w:rsidRPr="00015B4C">
        <w:rPr>
          <w:szCs w:val="28"/>
        </w:rPr>
        <w:t>– количество месяцев размещения одного рекламного материала на одной рекламной конструкций (настенном панно-брандмауэре);</w:t>
      </w:r>
    </w:p>
    <w:p w:rsidR="00DA3135" w:rsidRPr="00015B4C" w:rsidRDefault="00837D6C" w:rsidP="00DA3135">
      <w:pPr>
        <w:autoSpaceDE w:val="0"/>
        <w:autoSpaceDN w:val="0"/>
        <w:adjustRightInd w:val="0"/>
        <w:ind w:left="284"/>
        <w:contextualSpacing/>
        <w:rPr>
          <w:szCs w:val="28"/>
        </w:rPr>
      </w:pPr>
      <w:r>
        <w:rPr>
          <w:position w:val="-14"/>
        </w:rPr>
        <w:pict>
          <v:shape id="_x0000_i1049" type="#_x0000_t75" style="width:30pt;height:30pt">
            <v:imagedata r:id="rId173" o:title=""/>
          </v:shape>
        </w:pict>
      </w:r>
      <w:r w:rsidR="00DA3135" w:rsidRPr="00015B4C">
        <w:rPr>
          <w:b/>
          <w:szCs w:val="28"/>
        </w:rPr>
        <w:t xml:space="preserve"> </w:t>
      </w:r>
      <w:r w:rsidR="00DA3135" w:rsidRPr="00015B4C">
        <w:rPr>
          <w:szCs w:val="28"/>
        </w:rPr>
        <w:t>– количество рекламных конструкций (настенных панно-брандмауэров).  Количество конструкций не может превышать 5.</w:t>
      </w:r>
    </w:p>
    <w:p w:rsidR="00DA3135" w:rsidRPr="00015B4C" w:rsidRDefault="00DA3135" w:rsidP="00DA3135">
      <w:pPr>
        <w:autoSpaceDE w:val="0"/>
        <w:autoSpaceDN w:val="0"/>
        <w:adjustRightInd w:val="0"/>
        <w:ind w:left="284"/>
        <w:contextualSpacing/>
        <w:rPr>
          <w:rFonts w:eastAsia="Calibri"/>
          <w:szCs w:val="28"/>
        </w:rPr>
      </w:pPr>
    </w:p>
    <w:p w:rsidR="00DA3135" w:rsidRPr="00015B4C" w:rsidRDefault="00DA3135" w:rsidP="00DA3135">
      <w:pPr>
        <w:autoSpaceDE w:val="0"/>
        <w:autoSpaceDN w:val="0"/>
        <w:adjustRightInd w:val="0"/>
        <w:ind w:left="284"/>
        <w:contextualSpacing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согласно таблице №  3</w:t>
      </w:r>
      <w:r w:rsidR="00AA1D39" w:rsidRPr="00015B4C">
        <w:rPr>
          <w:rFonts w:eastAsia="Calibri"/>
          <w:szCs w:val="28"/>
        </w:rPr>
        <w:t>1</w:t>
      </w:r>
      <w:r w:rsidRPr="00015B4C">
        <w:rPr>
          <w:rFonts w:eastAsia="Calibri"/>
          <w:szCs w:val="28"/>
        </w:rPr>
        <w:t>.</w:t>
      </w:r>
    </w:p>
    <w:p w:rsidR="00E5496D" w:rsidRDefault="00E5496D" w:rsidP="00DA3135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DA3135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DA3135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DA3135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DA3135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DA3135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E5496D" w:rsidRDefault="00E5496D" w:rsidP="00DA3135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DA3135" w:rsidRPr="00015B4C" w:rsidRDefault="00DA3135" w:rsidP="00DA3135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  <w:r w:rsidRPr="00015B4C">
        <w:rPr>
          <w:rFonts w:eastAsia="Calibri"/>
          <w:szCs w:val="28"/>
        </w:rPr>
        <w:lastRenderedPageBreak/>
        <w:t>Таблица № 3</w:t>
      </w:r>
      <w:r w:rsidR="00AA1D39" w:rsidRPr="00015B4C">
        <w:rPr>
          <w:rFonts w:eastAsia="Calibri"/>
          <w:szCs w:val="28"/>
        </w:rPr>
        <w:t>1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7"/>
        <w:gridCol w:w="2125"/>
        <w:gridCol w:w="2159"/>
        <w:gridCol w:w="2632"/>
        <w:gridCol w:w="2067"/>
      </w:tblGrid>
      <w:tr w:rsidR="00DA3135" w:rsidRPr="00015B4C" w:rsidTr="00870638">
        <w:tc>
          <w:tcPr>
            <w:tcW w:w="587" w:type="dxa"/>
            <w:vMerge w:val="restart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8983" w:type="dxa"/>
            <w:gridSpan w:val="4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Изготовление и размещение рекламных материалов социальной наружной рекламы (настенных панно - брандмауэров)</w:t>
            </w:r>
          </w:p>
        </w:tc>
      </w:tr>
      <w:tr w:rsidR="00DA3135" w:rsidRPr="00015B4C" w:rsidTr="00870638">
        <w:tc>
          <w:tcPr>
            <w:tcW w:w="587" w:type="dxa"/>
            <w:vMerge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125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Площадь информационного поля рекламной конструкции (настенного панно-брандмауэра), кв. м.</w:t>
            </w:r>
          </w:p>
        </w:tc>
        <w:tc>
          <w:tcPr>
            <w:tcW w:w="2159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Цена изготовления, монтажа, демонтажа рекламного материла (не более), руб.</w:t>
            </w:r>
          </w:p>
        </w:tc>
        <w:tc>
          <w:tcPr>
            <w:tcW w:w="2632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Количество месяцев размещения рекламных материалов в год (не более), шт.</w:t>
            </w:r>
          </w:p>
        </w:tc>
        <w:tc>
          <w:tcPr>
            <w:tcW w:w="2067" w:type="dxa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Цена размещения одного рекламного материала в месяц (не более), руб. </w:t>
            </w:r>
          </w:p>
        </w:tc>
      </w:tr>
      <w:tr w:rsidR="00DA3135" w:rsidRPr="00015B4C" w:rsidTr="00870638">
        <w:tc>
          <w:tcPr>
            <w:tcW w:w="587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</w:t>
            </w:r>
          </w:p>
        </w:tc>
        <w:tc>
          <w:tcPr>
            <w:tcW w:w="2125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2</w:t>
            </w:r>
          </w:p>
        </w:tc>
        <w:tc>
          <w:tcPr>
            <w:tcW w:w="2159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3</w:t>
            </w:r>
          </w:p>
        </w:tc>
        <w:tc>
          <w:tcPr>
            <w:tcW w:w="2632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4</w:t>
            </w:r>
          </w:p>
        </w:tc>
        <w:tc>
          <w:tcPr>
            <w:tcW w:w="2067" w:type="dxa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5</w:t>
            </w:r>
          </w:p>
        </w:tc>
      </w:tr>
      <w:tr w:rsidR="00DA3135" w:rsidRPr="00015B4C" w:rsidTr="00870638">
        <w:trPr>
          <w:trHeight w:val="635"/>
        </w:trPr>
        <w:tc>
          <w:tcPr>
            <w:tcW w:w="587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  1</w:t>
            </w:r>
          </w:p>
        </w:tc>
        <w:tc>
          <w:tcPr>
            <w:tcW w:w="2125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От 90 и не более 150 </w:t>
            </w:r>
          </w:p>
        </w:tc>
        <w:tc>
          <w:tcPr>
            <w:tcW w:w="2159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90 000,00</w:t>
            </w:r>
          </w:p>
        </w:tc>
        <w:tc>
          <w:tcPr>
            <w:tcW w:w="2632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10</w:t>
            </w:r>
          </w:p>
        </w:tc>
        <w:tc>
          <w:tcPr>
            <w:tcW w:w="2067" w:type="dxa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70 000,00</w:t>
            </w:r>
          </w:p>
        </w:tc>
      </w:tr>
      <w:tr w:rsidR="00DA3135" w:rsidRPr="00015B4C" w:rsidTr="00870638">
        <w:tc>
          <w:tcPr>
            <w:tcW w:w="587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  2</w:t>
            </w:r>
          </w:p>
        </w:tc>
        <w:tc>
          <w:tcPr>
            <w:tcW w:w="2125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От 151 и не более 200 </w:t>
            </w:r>
          </w:p>
        </w:tc>
        <w:tc>
          <w:tcPr>
            <w:tcW w:w="2159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110 000,00</w:t>
            </w:r>
          </w:p>
        </w:tc>
        <w:tc>
          <w:tcPr>
            <w:tcW w:w="2632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10</w:t>
            </w:r>
          </w:p>
        </w:tc>
        <w:tc>
          <w:tcPr>
            <w:tcW w:w="2067" w:type="dxa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85 000,00</w:t>
            </w:r>
          </w:p>
        </w:tc>
      </w:tr>
      <w:tr w:rsidR="00DA3135" w:rsidRPr="00015B4C" w:rsidTr="00870638">
        <w:tc>
          <w:tcPr>
            <w:tcW w:w="587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  3</w:t>
            </w:r>
          </w:p>
        </w:tc>
        <w:tc>
          <w:tcPr>
            <w:tcW w:w="2125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 xml:space="preserve">От  201 и не более 250 </w:t>
            </w:r>
          </w:p>
        </w:tc>
        <w:tc>
          <w:tcPr>
            <w:tcW w:w="2159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130 000,00</w:t>
            </w:r>
          </w:p>
        </w:tc>
        <w:tc>
          <w:tcPr>
            <w:tcW w:w="2632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10</w:t>
            </w:r>
          </w:p>
        </w:tc>
        <w:tc>
          <w:tcPr>
            <w:tcW w:w="2067" w:type="dxa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110 000,00</w:t>
            </w:r>
          </w:p>
        </w:tc>
      </w:tr>
      <w:tr w:rsidR="00DA3135" w:rsidRPr="00015B4C" w:rsidTr="00870638">
        <w:tc>
          <w:tcPr>
            <w:tcW w:w="587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4</w:t>
            </w:r>
          </w:p>
        </w:tc>
        <w:tc>
          <w:tcPr>
            <w:tcW w:w="2125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От 251 не более 310</w:t>
            </w:r>
          </w:p>
        </w:tc>
        <w:tc>
          <w:tcPr>
            <w:tcW w:w="2159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145 000,00</w:t>
            </w:r>
          </w:p>
        </w:tc>
        <w:tc>
          <w:tcPr>
            <w:tcW w:w="2632" w:type="dxa"/>
            <w:shd w:val="clear" w:color="auto" w:fill="auto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10</w:t>
            </w:r>
          </w:p>
        </w:tc>
        <w:tc>
          <w:tcPr>
            <w:tcW w:w="2067" w:type="dxa"/>
          </w:tcPr>
          <w:p w:rsidR="00DA3135" w:rsidRPr="00015B4C" w:rsidRDefault="00DA3135" w:rsidP="00DA3135">
            <w:pPr>
              <w:autoSpaceDE w:val="0"/>
              <w:autoSpaceDN w:val="0"/>
              <w:adjustRightInd w:val="0"/>
              <w:ind w:firstLine="0"/>
              <w:contextualSpacing/>
              <w:rPr>
                <w:sz w:val="24"/>
                <w:szCs w:val="24"/>
              </w:rPr>
            </w:pPr>
            <w:r w:rsidRPr="00015B4C">
              <w:rPr>
                <w:sz w:val="24"/>
                <w:szCs w:val="24"/>
              </w:rPr>
              <w:t>135 000,00</w:t>
            </w:r>
          </w:p>
        </w:tc>
      </w:tr>
    </w:tbl>
    <w:p w:rsidR="00AA1D39" w:rsidRPr="00015B4C" w:rsidRDefault="00AA1D39" w:rsidP="00090246">
      <w:pPr>
        <w:autoSpaceDE w:val="0"/>
        <w:autoSpaceDN w:val="0"/>
        <w:adjustRightInd w:val="0"/>
        <w:ind w:firstLine="0"/>
        <w:rPr>
          <w:rFonts w:ascii="Calibri" w:eastAsia="Calibri" w:hAnsi="Calibri"/>
          <w:sz w:val="22"/>
          <w:szCs w:val="22"/>
          <w:lang w:eastAsia="en-US"/>
        </w:rPr>
      </w:pPr>
    </w:p>
    <w:p w:rsidR="00A472BA" w:rsidRPr="00015B4C" w:rsidRDefault="00AA1D39" w:rsidP="00AA1D39">
      <w:pPr>
        <w:autoSpaceDE w:val="0"/>
        <w:autoSpaceDN w:val="0"/>
        <w:adjustRightInd w:val="0"/>
        <w:ind w:firstLine="72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40</w:t>
      </w:r>
      <w:r w:rsidR="00A472BA" w:rsidRPr="00015B4C">
        <w:rPr>
          <w:rFonts w:eastAsia="Calibri"/>
          <w:szCs w:val="28"/>
        </w:rPr>
        <w:t xml:space="preserve">.  Затраты на выполнение кадастровых работ </w:t>
      </w:r>
      <w:r w:rsidR="00CF4F5B" w:rsidRPr="00015B4C">
        <w:rPr>
          <w:rFonts w:eastAsia="Calibri"/>
          <w:szCs w:val="28"/>
        </w:rPr>
        <w:t>по постановке на государственный кадастровый учет земельных участков</w:t>
      </w:r>
      <w:proofErr w:type="gramStart"/>
      <w:r w:rsidR="00CF4F5B" w:rsidRPr="00015B4C">
        <w:rPr>
          <w:rFonts w:eastAsia="Calibri"/>
          <w:szCs w:val="28"/>
        </w:rPr>
        <w:t xml:space="preserve"> </w:t>
      </w:r>
      <w:r w:rsidR="00A472BA" w:rsidRPr="00015B4C">
        <w:rPr>
          <w:rFonts w:eastAsia="Calibri"/>
          <w:szCs w:val="28"/>
        </w:rPr>
        <w:t>(</w:t>
      </w:r>
      <w:r w:rsidR="00A472BA" w:rsidRPr="00015B4C">
        <w:rPr>
          <w:rFonts w:eastAsia="Calibri"/>
          <w:szCs w:val="28"/>
        </w:rPr>
        <w:object w:dxaOrig="400" w:dyaOrig="360">
          <v:shape id="_x0000_i1050" type="#_x0000_t75" style="width:29.25pt;height:27pt" o:ole="">
            <v:imagedata r:id="rId174" o:title=""/>
          </v:shape>
          <o:OLEObject Type="Embed" ProgID="Equation.3" ShapeID="_x0000_i1050" DrawAspect="Content" ObjectID="_1663594317" r:id="rId175"/>
        </w:object>
      </w:r>
      <w:r w:rsidR="00A472BA" w:rsidRPr="00015B4C">
        <w:rPr>
          <w:rFonts w:eastAsia="Calibri"/>
          <w:szCs w:val="28"/>
        </w:rPr>
        <w:t xml:space="preserve">) </w:t>
      </w:r>
      <w:proofErr w:type="gramEnd"/>
      <w:r w:rsidR="00A472BA" w:rsidRPr="00015B4C">
        <w:rPr>
          <w:rFonts w:eastAsia="Calibri"/>
          <w:szCs w:val="28"/>
        </w:rPr>
        <w:t xml:space="preserve">определяется по формуле: </w:t>
      </w:r>
    </w:p>
    <w:p w:rsidR="00A472BA" w:rsidRPr="00015B4C" w:rsidRDefault="00CD71D7" w:rsidP="00090246">
      <w:pPr>
        <w:autoSpaceDE w:val="0"/>
        <w:autoSpaceDN w:val="0"/>
        <w:adjustRightInd w:val="0"/>
        <w:ind w:firstLine="0"/>
        <w:jc w:val="center"/>
        <w:rPr>
          <w:rFonts w:eastAsia="Calibri"/>
          <w:b/>
          <w:szCs w:val="28"/>
        </w:rPr>
      </w:pPr>
      <w:r w:rsidRPr="00015B4C">
        <w:rPr>
          <w:rFonts w:eastAsia="Calibri"/>
          <w:position w:val="-12"/>
          <w:szCs w:val="28"/>
        </w:rPr>
        <w:object w:dxaOrig="1700" w:dyaOrig="360">
          <v:shape id="_x0000_i1051" type="#_x0000_t75" style="width:123pt;height:25.5pt" o:ole="">
            <v:imagedata r:id="rId176" o:title=""/>
          </v:shape>
          <o:OLEObject Type="Embed" ProgID="Equation.3" ShapeID="_x0000_i1051" DrawAspect="Content" ObjectID="_1663594318" r:id="rId177"/>
        </w:object>
      </w:r>
      <w:r w:rsidR="00A472BA" w:rsidRPr="00015B4C">
        <w:rPr>
          <w:rFonts w:eastAsia="Calibri"/>
          <w:szCs w:val="28"/>
        </w:rPr>
        <w:t>,</w:t>
      </w:r>
    </w:p>
    <w:p w:rsidR="00A472BA" w:rsidRPr="00015B4C" w:rsidRDefault="00A472BA" w:rsidP="00090246">
      <w:pPr>
        <w:autoSpaceDE w:val="0"/>
        <w:autoSpaceDN w:val="0"/>
        <w:adjustRightInd w:val="0"/>
        <w:ind w:firstLine="0"/>
        <w:jc w:val="center"/>
        <w:rPr>
          <w:rFonts w:eastAsia="Calibri"/>
          <w:szCs w:val="28"/>
        </w:rPr>
      </w:pPr>
      <w:r w:rsidRPr="00015B4C">
        <w:rPr>
          <w:rFonts w:eastAsia="Calibri"/>
          <w:szCs w:val="28"/>
        </w:rPr>
        <w:t xml:space="preserve">где, </w:t>
      </w:r>
      <w:r w:rsidRPr="00015B4C">
        <w:rPr>
          <w:rFonts w:eastAsia="Calibri"/>
          <w:szCs w:val="28"/>
        </w:rPr>
        <w:object w:dxaOrig="400" w:dyaOrig="360">
          <v:shape id="_x0000_i1052" type="#_x0000_t75" style="width:26.25pt;height:23.25pt" o:ole="">
            <v:imagedata r:id="rId178" o:title=""/>
          </v:shape>
          <o:OLEObject Type="Embed" ProgID="Equation.3" ShapeID="_x0000_i1052" DrawAspect="Content" ObjectID="_1663594319" r:id="rId179"/>
        </w:object>
      </w:r>
      <w:r w:rsidRPr="00015B4C">
        <w:rPr>
          <w:rFonts w:eastAsia="Calibri"/>
          <w:b/>
          <w:szCs w:val="28"/>
        </w:rPr>
        <w:t xml:space="preserve"> </w:t>
      </w:r>
      <w:r w:rsidRPr="00015B4C">
        <w:rPr>
          <w:rFonts w:eastAsia="Calibri"/>
          <w:szCs w:val="28"/>
        </w:rPr>
        <w:t>– количество земельных участков;</w:t>
      </w:r>
    </w:p>
    <w:p w:rsidR="00A472BA" w:rsidRPr="00015B4C" w:rsidRDefault="00A472BA" w:rsidP="00A472BA">
      <w:pPr>
        <w:autoSpaceDE w:val="0"/>
        <w:autoSpaceDN w:val="0"/>
        <w:adjustRightInd w:val="0"/>
        <w:ind w:firstLine="0"/>
        <w:jc w:val="center"/>
        <w:rPr>
          <w:rFonts w:eastAsia="Calibri"/>
          <w:szCs w:val="28"/>
        </w:rPr>
      </w:pPr>
      <w:r w:rsidRPr="00015B4C">
        <w:rPr>
          <w:rFonts w:eastAsia="Calibri"/>
          <w:szCs w:val="28"/>
        </w:rPr>
        <w:object w:dxaOrig="380" w:dyaOrig="360">
          <v:shape id="_x0000_i1053" type="#_x0000_t75" style="width:26.25pt;height:24.75pt" o:ole="">
            <v:imagedata r:id="rId180" o:title=""/>
          </v:shape>
          <o:OLEObject Type="Embed" ProgID="Equation.3" ShapeID="_x0000_i1053" DrawAspect="Content" ObjectID="_1663594320" r:id="rId181"/>
        </w:object>
      </w:r>
      <w:r w:rsidRPr="00015B4C">
        <w:rPr>
          <w:rFonts w:eastAsia="Calibri"/>
          <w:b/>
          <w:szCs w:val="28"/>
        </w:rPr>
        <w:t xml:space="preserve"> </w:t>
      </w:r>
      <w:r w:rsidRPr="00015B4C">
        <w:rPr>
          <w:rFonts w:eastAsia="Calibri"/>
          <w:szCs w:val="28"/>
        </w:rPr>
        <w:t>– стоимость выполнения кадастровых работ по постановке на государственный кадастровый учет на одном земельном участке.</w:t>
      </w:r>
    </w:p>
    <w:p w:rsidR="00A472BA" w:rsidRPr="00015B4C" w:rsidRDefault="00A472BA" w:rsidP="00090246">
      <w:pPr>
        <w:autoSpaceDE w:val="0"/>
        <w:autoSpaceDN w:val="0"/>
        <w:adjustRightInd w:val="0"/>
        <w:ind w:firstLine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Расчет производится согласно таблице  №  3</w:t>
      </w:r>
      <w:r w:rsidR="00AA1D39" w:rsidRPr="00015B4C">
        <w:rPr>
          <w:rFonts w:eastAsia="Calibri"/>
          <w:szCs w:val="28"/>
        </w:rPr>
        <w:t>2</w:t>
      </w:r>
      <w:r w:rsidRPr="00015B4C">
        <w:rPr>
          <w:rFonts w:eastAsia="Calibri"/>
          <w:szCs w:val="28"/>
        </w:rPr>
        <w:t>.</w:t>
      </w:r>
    </w:p>
    <w:p w:rsidR="00A472BA" w:rsidRPr="00015B4C" w:rsidRDefault="00A472BA" w:rsidP="00A472BA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</w:p>
    <w:p w:rsidR="00A472BA" w:rsidRPr="00015B4C" w:rsidRDefault="00A472BA" w:rsidP="00A472BA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Таблица № 3</w:t>
      </w:r>
      <w:r w:rsidR="00AA1D39" w:rsidRPr="00015B4C">
        <w:rPr>
          <w:rFonts w:eastAsia="Calibri"/>
          <w:szCs w:val="28"/>
        </w:rPr>
        <w:t>2</w:t>
      </w:r>
    </w:p>
    <w:tbl>
      <w:tblPr>
        <w:tblW w:w="1006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2"/>
        <w:gridCol w:w="5103"/>
      </w:tblGrid>
      <w:tr w:rsidR="00A472BA" w:rsidRPr="00015B4C" w:rsidTr="005C33ED">
        <w:tc>
          <w:tcPr>
            <w:tcW w:w="10065" w:type="dxa"/>
            <w:gridSpan w:val="2"/>
            <w:shd w:val="clear" w:color="auto" w:fill="auto"/>
          </w:tcPr>
          <w:p w:rsidR="00A472BA" w:rsidRPr="00015B4C" w:rsidRDefault="00A472BA" w:rsidP="00CF4F5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Cs w:val="28"/>
              </w:rPr>
            </w:pPr>
            <w:r w:rsidRPr="00015B4C">
              <w:rPr>
                <w:rFonts w:eastAsia="Calibri"/>
                <w:szCs w:val="28"/>
              </w:rPr>
              <w:t>Выполнение кадастровых работ по постановке на государственный кадастровый учет  земельных участков</w:t>
            </w:r>
          </w:p>
        </w:tc>
      </w:tr>
      <w:tr w:rsidR="00A472BA" w:rsidRPr="00015B4C" w:rsidTr="005C33ED">
        <w:tc>
          <w:tcPr>
            <w:tcW w:w="4962" w:type="dxa"/>
            <w:shd w:val="clear" w:color="auto" w:fill="auto"/>
          </w:tcPr>
          <w:p w:rsidR="00A472BA" w:rsidRPr="00015B4C" w:rsidRDefault="00A472BA" w:rsidP="00065212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Cs w:val="28"/>
              </w:rPr>
            </w:pPr>
            <w:r w:rsidRPr="00015B4C">
              <w:rPr>
                <w:rFonts w:eastAsia="Calibri"/>
                <w:szCs w:val="28"/>
              </w:rPr>
              <w:t xml:space="preserve">Количество земельных участков в год (не более), </w:t>
            </w:r>
            <w:r w:rsidR="00065212" w:rsidRPr="00015B4C">
              <w:rPr>
                <w:rFonts w:eastAsia="Calibri"/>
                <w:szCs w:val="28"/>
              </w:rPr>
              <w:t>шт.</w:t>
            </w:r>
          </w:p>
        </w:tc>
        <w:tc>
          <w:tcPr>
            <w:tcW w:w="5103" w:type="dxa"/>
            <w:shd w:val="clear" w:color="auto" w:fill="auto"/>
          </w:tcPr>
          <w:p w:rsidR="00A472BA" w:rsidRPr="00015B4C" w:rsidRDefault="00A472BA" w:rsidP="00CF4F5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Cs w:val="28"/>
              </w:rPr>
            </w:pPr>
            <w:r w:rsidRPr="00015B4C">
              <w:rPr>
                <w:rFonts w:eastAsia="Calibri"/>
                <w:szCs w:val="28"/>
              </w:rPr>
              <w:t>Стоимость постановки на государственный кадастровый учет одного земельного участка</w:t>
            </w:r>
          </w:p>
          <w:p w:rsidR="00A472BA" w:rsidRPr="00015B4C" w:rsidRDefault="00A472BA" w:rsidP="00CF4F5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Cs w:val="28"/>
              </w:rPr>
            </w:pPr>
            <w:r w:rsidRPr="00015B4C">
              <w:rPr>
                <w:rFonts w:eastAsia="Calibri"/>
                <w:szCs w:val="28"/>
              </w:rPr>
              <w:t>(не более), руб.</w:t>
            </w:r>
          </w:p>
        </w:tc>
      </w:tr>
      <w:tr w:rsidR="00A472BA" w:rsidRPr="00015B4C" w:rsidTr="005C33ED">
        <w:tc>
          <w:tcPr>
            <w:tcW w:w="4962" w:type="dxa"/>
            <w:shd w:val="clear" w:color="auto" w:fill="auto"/>
          </w:tcPr>
          <w:p w:rsidR="00A472BA" w:rsidRPr="00015B4C" w:rsidRDefault="00081D2F" w:rsidP="00CF4F5B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Cs w:val="28"/>
              </w:rPr>
            </w:pPr>
            <w:r w:rsidRPr="00015B4C">
              <w:rPr>
                <w:rFonts w:eastAsia="Calibri"/>
                <w:szCs w:val="28"/>
              </w:rPr>
              <w:t>300</w:t>
            </w:r>
          </w:p>
        </w:tc>
        <w:tc>
          <w:tcPr>
            <w:tcW w:w="5103" w:type="dxa"/>
            <w:shd w:val="clear" w:color="auto" w:fill="auto"/>
          </w:tcPr>
          <w:p w:rsidR="00A472BA" w:rsidRPr="00015B4C" w:rsidRDefault="00081D2F" w:rsidP="000B00A8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Cs w:val="28"/>
              </w:rPr>
            </w:pPr>
            <w:r w:rsidRPr="00015B4C">
              <w:rPr>
                <w:rFonts w:eastAsia="Calibri"/>
                <w:szCs w:val="28"/>
              </w:rPr>
              <w:t>13 000</w:t>
            </w:r>
          </w:p>
        </w:tc>
      </w:tr>
    </w:tbl>
    <w:p w:rsidR="00A472BA" w:rsidRPr="00015B4C" w:rsidRDefault="00A472BA" w:rsidP="00C546AB">
      <w:pPr>
        <w:autoSpaceDE w:val="0"/>
        <w:autoSpaceDN w:val="0"/>
        <w:adjustRightInd w:val="0"/>
        <w:ind w:firstLine="0"/>
        <w:rPr>
          <w:rFonts w:eastAsia="Calibri"/>
          <w:szCs w:val="28"/>
        </w:rPr>
      </w:pPr>
    </w:p>
    <w:p w:rsidR="00AA1D39" w:rsidRPr="00015B4C" w:rsidRDefault="00AA1D39" w:rsidP="00AA1D39">
      <w:pPr>
        <w:autoSpaceDE w:val="0"/>
        <w:autoSpaceDN w:val="0"/>
        <w:adjustRightInd w:val="0"/>
        <w:ind w:firstLine="72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41</w:t>
      </w:r>
      <w:r w:rsidR="0012307C" w:rsidRPr="00015B4C">
        <w:rPr>
          <w:rFonts w:eastAsia="Calibri"/>
          <w:szCs w:val="28"/>
        </w:rPr>
        <w:t>.  Затраты на инженерные изыскания для подготовки проектной документации определяются в соответствии со статьей 22 Закона о контрактной системе и законодательством Российской Федерации о градостроительной деятельности.</w:t>
      </w:r>
    </w:p>
    <w:p w:rsidR="00AA1D39" w:rsidRPr="00015B4C" w:rsidRDefault="00AA1D39" w:rsidP="00AA1D39">
      <w:pPr>
        <w:autoSpaceDE w:val="0"/>
        <w:autoSpaceDN w:val="0"/>
        <w:adjustRightInd w:val="0"/>
        <w:ind w:firstLine="720"/>
        <w:rPr>
          <w:rFonts w:eastAsia="Calibri"/>
          <w:szCs w:val="28"/>
        </w:rPr>
      </w:pPr>
    </w:p>
    <w:p w:rsidR="00CD71D7" w:rsidRPr="00015B4C" w:rsidRDefault="00AA1D39" w:rsidP="00AA1D39">
      <w:pPr>
        <w:autoSpaceDE w:val="0"/>
        <w:autoSpaceDN w:val="0"/>
        <w:adjustRightInd w:val="0"/>
        <w:ind w:firstLine="720"/>
        <w:rPr>
          <w:rFonts w:eastAsia="Calibri"/>
          <w:szCs w:val="28"/>
        </w:rPr>
      </w:pPr>
      <w:r w:rsidRPr="00015B4C">
        <w:rPr>
          <w:rFonts w:eastAsia="Calibri"/>
          <w:szCs w:val="28"/>
        </w:rPr>
        <w:t>42</w:t>
      </w:r>
      <w:r w:rsidR="006137D2" w:rsidRPr="00015B4C">
        <w:rPr>
          <w:rFonts w:eastAsia="Calibri"/>
          <w:szCs w:val="28"/>
        </w:rPr>
        <w:t xml:space="preserve">. </w:t>
      </w:r>
      <w:r w:rsidR="006137D2" w:rsidRPr="00015B4C">
        <w:rPr>
          <w:szCs w:val="28"/>
        </w:rPr>
        <w:t xml:space="preserve">Затраты на приобретение геодезического оборудования </w:t>
      </w:r>
      <w:r w:rsidR="004C174B" w:rsidRPr="00015B4C">
        <w:rPr>
          <w:szCs w:val="28"/>
        </w:rPr>
        <w:t xml:space="preserve">(комплект) </w:t>
      </w:r>
      <w:r w:rsidR="006137D2" w:rsidRPr="00015B4C">
        <w:rPr>
          <w:szCs w:val="28"/>
        </w:rPr>
        <w:t>(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Cs w:val="28"/>
              </w:rPr>
              <m:t>го</m:t>
            </m:r>
          </m:sub>
        </m:sSub>
      </m:oMath>
      <w:r w:rsidR="006137D2" w:rsidRPr="00015B4C">
        <w:rPr>
          <w:szCs w:val="28"/>
        </w:rPr>
        <w:t>) определяются по формуле:</w:t>
      </w:r>
    </w:p>
    <w:p w:rsidR="00CD71D7" w:rsidRPr="00015B4C" w:rsidRDefault="00837D6C" w:rsidP="00C546AB">
      <w:pPr>
        <w:autoSpaceDE w:val="0"/>
        <w:autoSpaceDN w:val="0"/>
        <w:adjustRightInd w:val="0"/>
        <w:ind w:firstLine="0"/>
        <w:contextualSpacing/>
        <w:jc w:val="center"/>
        <w:rPr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З</m:t>
              </m:r>
            </m:e>
            <m:sub>
              <m:r>
                <w:rPr>
                  <w:rFonts w:ascii="Cambria Math" w:hAnsi="Cambria Math"/>
                  <w:szCs w:val="28"/>
                </w:rPr>
                <m:t>го</m:t>
              </m:r>
            </m:sub>
          </m:sSub>
          <m:r>
            <w:rPr>
              <w:rFonts w:ascii="Cambria Math" w:hAnsi="Cambria Math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Cs w:val="28"/>
                  <w:lang w:val="en-US"/>
                </w:rPr>
                <m:t>i=1</m:t>
              </m:r>
            </m:sub>
            <m:sup>
              <m:r>
                <w:rPr>
                  <w:rFonts w:ascii="Cambria Math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 го</m:t>
                  </m:r>
                </m:sub>
              </m:sSub>
              <m:r>
                <w:rPr>
                  <w:rFonts w:ascii="Cambria Math" w:hAnsi="Cambria Math"/>
                  <w:szCs w:val="28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 го</m:t>
                  </m:r>
                </m:sub>
              </m:sSub>
            </m:e>
          </m:nary>
          <m:r>
            <m:rPr>
              <m:sty m:val="p"/>
            </m:rPr>
            <w:rPr>
              <w:szCs w:val="28"/>
            </w:rPr>
            <w:br/>
          </m:r>
        </m:oMath>
      </m:oMathPara>
    </w:p>
    <w:p w:rsidR="006137D2" w:rsidRPr="00015B4C" w:rsidRDefault="006137D2" w:rsidP="006137D2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>где:</w:t>
      </w:r>
    </w:p>
    <w:p w:rsidR="006137D2" w:rsidRPr="00015B4C" w:rsidRDefault="006137D2" w:rsidP="006137D2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Q</m:t>
            </m:r>
          </m:e>
          <m:sub>
            <m:r>
              <w:rPr>
                <w:rFonts w:ascii="Cambria Math" w:hAnsi="Cambria Math"/>
                <w:szCs w:val="28"/>
              </w:rPr>
              <m:t>i го</m:t>
            </m:r>
          </m:sub>
        </m:sSub>
      </m:oMath>
      <w:r w:rsidRPr="00015B4C">
        <w:rPr>
          <w:szCs w:val="28"/>
        </w:rPr>
        <w:t xml:space="preserve">- количество i-х </w:t>
      </w:r>
      <w:r w:rsidR="004C174B" w:rsidRPr="00015B4C">
        <w:rPr>
          <w:szCs w:val="28"/>
        </w:rPr>
        <w:t>комплектов геодезического оборудования</w:t>
      </w:r>
      <w:r w:rsidRPr="00015B4C">
        <w:rPr>
          <w:szCs w:val="28"/>
        </w:rPr>
        <w:t>;</w:t>
      </w:r>
    </w:p>
    <w:p w:rsidR="006137D2" w:rsidRPr="00015B4C" w:rsidRDefault="006137D2" w:rsidP="006137D2">
      <w:pPr>
        <w:autoSpaceDE w:val="0"/>
        <w:autoSpaceDN w:val="0"/>
        <w:adjustRightInd w:val="0"/>
        <w:contextualSpacing/>
        <w:rPr>
          <w:szCs w:val="28"/>
        </w:rPr>
      </w:pPr>
      <w:r w:rsidRPr="00015B4C">
        <w:rPr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Р</m:t>
            </m:r>
          </m:e>
          <m:sub>
            <m:r>
              <w:rPr>
                <w:rFonts w:ascii="Cambria Math" w:hAnsi="Cambria Math"/>
                <w:szCs w:val="28"/>
                <w:lang w:val="en-US"/>
              </w:rPr>
              <m:t>i</m:t>
            </m:r>
            <m:r>
              <w:rPr>
                <w:rFonts w:ascii="Cambria Math" w:hAnsi="Cambria Math"/>
                <w:szCs w:val="28"/>
              </w:rPr>
              <m:t xml:space="preserve"> го</m:t>
            </m:r>
          </m:sub>
        </m:sSub>
      </m:oMath>
      <w:r w:rsidRPr="00015B4C">
        <w:rPr>
          <w:szCs w:val="28"/>
        </w:rPr>
        <w:t xml:space="preserve">- цена одного i-го </w:t>
      </w:r>
      <w:r w:rsidR="004C174B" w:rsidRPr="00015B4C">
        <w:rPr>
          <w:szCs w:val="28"/>
        </w:rPr>
        <w:t>комплекта геодезического оборудования</w:t>
      </w:r>
      <w:r w:rsidRPr="00015B4C">
        <w:rPr>
          <w:szCs w:val="28"/>
        </w:rPr>
        <w:t>.</w:t>
      </w:r>
    </w:p>
    <w:p w:rsidR="006137D2" w:rsidRPr="00015B4C" w:rsidRDefault="006137D2" w:rsidP="006137D2">
      <w:pPr>
        <w:autoSpaceDE w:val="0"/>
        <w:autoSpaceDN w:val="0"/>
        <w:adjustRightInd w:val="0"/>
        <w:rPr>
          <w:rFonts w:eastAsia="Calibri"/>
          <w:szCs w:val="28"/>
        </w:rPr>
      </w:pPr>
      <w:r w:rsidRPr="00015B4C">
        <w:rPr>
          <w:rFonts w:eastAsia="Calibri"/>
          <w:szCs w:val="28"/>
        </w:rPr>
        <w:t xml:space="preserve">Расчет производится в соответствии с нормативами согласно таблице     № </w:t>
      </w:r>
      <w:r w:rsidR="00AA1D39" w:rsidRPr="00015B4C">
        <w:rPr>
          <w:rFonts w:eastAsia="Calibri"/>
          <w:szCs w:val="28"/>
        </w:rPr>
        <w:t>33</w:t>
      </w:r>
      <w:r w:rsidRPr="00015B4C">
        <w:rPr>
          <w:rFonts w:eastAsia="Calibri"/>
          <w:szCs w:val="28"/>
        </w:rPr>
        <w:t>.</w:t>
      </w:r>
    </w:p>
    <w:p w:rsidR="006137D2" w:rsidRPr="00015B4C" w:rsidRDefault="004C174B" w:rsidP="006137D2">
      <w:pPr>
        <w:autoSpaceDE w:val="0"/>
        <w:autoSpaceDN w:val="0"/>
        <w:adjustRightInd w:val="0"/>
        <w:ind w:firstLine="0"/>
        <w:jc w:val="right"/>
        <w:rPr>
          <w:rFonts w:eastAsia="Calibri"/>
          <w:szCs w:val="28"/>
        </w:rPr>
      </w:pPr>
      <w:r w:rsidRPr="00015B4C">
        <w:rPr>
          <w:rFonts w:eastAsia="Calibri"/>
          <w:szCs w:val="28"/>
        </w:rPr>
        <w:t>Таблица №</w:t>
      </w:r>
      <w:r w:rsidR="00AA1D39" w:rsidRPr="00015B4C">
        <w:rPr>
          <w:rFonts w:eastAsia="Calibri"/>
          <w:szCs w:val="28"/>
        </w:rPr>
        <w:t xml:space="preserve"> 33</w:t>
      </w:r>
    </w:p>
    <w:tbl>
      <w:tblPr>
        <w:tblW w:w="97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977"/>
        <w:gridCol w:w="1985"/>
        <w:gridCol w:w="2126"/>
        <w:gridCol w:w="2002"/>
      </w:tblGrid>
      <w:tr w:rsidR="006137D2" w:rsidRPr="00015B4C" w:rsidTr="00736784">
        <w:tc>
          <w:tcPr>
            <w:tcW w:w="675" w:type="dxa"/>
            <w:vMerge w:val="restart"/>
            <w:shd w:val="clear" w:color="auto" w:fill="auto"/>
            <w:vAlign w:val="center"/>
          </w:tcPr>
          <w:p w:rsidR="006137D2" w:rsidRPr="00015B4C" w:rsidRDefault="006137D2" w:rsidP="0073678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015B4C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015B4C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6137D2" w:rsidRPr="00015B4C" w:rsidRDefault="006137D2" w:rsidP="0073678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Должность муниципальной службы</w:t>
            </w:r>
          </w:p>
        </w:tc>
        <w:tc>
          <w:tcPr>
            <w:tcW w:w="6113" w:type="dxa"/>
            <w:gridSpan w:val="3"/>
            <w:shd w:val="clear" w:color="auto" w:fill="auto"/>
            <w:vAlign w:val="center"/>
          </w:tcPr>
          <w:p w:rsidR="006137D2" w:rsidRPr="00015B4C" w:rsidRDefault="006137D2" w:rsidP="0073678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Системные блоки</w:t>
            </w:r>
          </w:p>
        </w:tc>
      </w:tr>
      <w:tr w:rsidR="006137D2" w:rsidRPr="00015B4C" w:rsidTr="00736784">
        <w:tc>
          <w:tcPr>
            <w:tcW w:w="675" w:type="dxa"/>
            <w:vMerge/>
            <w:shd w:val="clear" w:color="auto" w:fill="auto"/>
            <w:vAlign w:val="center"/>
          </w:tcPr>
          <w:p w:rsidR="006137D2" w:rsidRPr="00015B4C" w:rsidRDefault="006137D2" w:rsidP="0073678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6137D2" w:rsidRPr="00015B4C" w:rsidRDefault="006137D2" w:rsidP="0073678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6137D2" w:rsidRPr="00015B4C" w:rsidRDefault="006137D2" w:rsidP="0073678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Срок полезного использования, лет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137D2" w:rsidRPr="00015B4C" w:rsidRDefault="006137D2" w:rsidP="0073678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Количество (не более), шт.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6137D2" w:rsidRPr="00015B4C" w:rsidRDefault="006137D2" w:rsidP="0073678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Цена за единицу (не более), руб.</w:t>
            </w:r>
          </w:p>
        </w:tc>
      </w:tr>
      <w:tr w:rsidR="006137D2" w:rsidRPr="00015B4C" w:rsidTr="00736784">
        <w:tc>
          <w:tcPr>
            <w:tcW w:w="675" w:type="dxa"/>
            <w:shd w:val="clear" w:color="auto" w:fill="auto"/>
            <w:vAlign w:val="center"/>
          </w:tcPr>
          <w:p w:rsidR="006137D2" w:rsidRPr="00015B4C" w:rsidRDefault="006137D2" w:rsidP="0073678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137D2" w:rsidRPr="00015B4C" w:rsidRDefault="006137D2" w:rsidP="0073678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137D2" w:rsidRPr="00015B4C" w:rsidRDefault="006137D2" w:rsidP="0073678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137D2" w:rsidRPr="00015B4C" w:rsidRDefault="006137D2" w:rsidP="0073678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6137D2" w:rsidRPr="00015B4C" w:rsidRDefault="006137D2" w:rsidP="0073678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5</w:t>
            </w:r>
          </w:p>
        </w:tc>
      </w:tr>
      <w:tr w:rsidR="006137D2" w:rsidRPr="00A973D5" w:rsidTr="00736784">
        <w:tc>
          <w:tcPr>
            <w:tcW w:w="675" w:type="dxa"/>
            <w:shd w:val="clear" w:color="auto" w:fill="auto"/>
            <w:vAlign w:val="center"/>
          </w:tcPr>
          <w:p w:rsidR="006137D2" w:rsidRPr="00015B4C" w:rsidRDefault="006137D2" w:rsidP="0073678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6137D2" w:rsidRPr="00015B4C" w:rsidRDefault="006137D2" w:rsidP="0073678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Все должности муниципальной службы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6137D2" w:rsidRPr="00015B4C" w:rsidRDefault="006137D2" w:rsidP="0073678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137D2" w:rsidRPr="00015B4C" w:rsidRDefault="004C174B" w:rsidP="0073678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на структурное подразделение</w:t>
            </w:r>
          </w:p>
        </w:tc>
        <w:tc>
          <w:tcPr>
            <w:tcW w:w="2002" w:type="dxa"/>
            <w:shd w:val="clear" w:color="auto" w:fill="auto"/>
            <w:vAlign w:val="center"/>
          </w:tcPr>
          <w:p w:rsidR="006137D2" w:rsidRPr="00A973D5" w:rsidRDefault="004C174B" w:rsidP="00736784">
            <w:pPr>
              <w:autoSpaceDE w:val="0"/>
              <w:autoSpaceDN w:val="0"/>
              <w:adjustRightInd w:val="0"/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015B4C">
              <w:rPr>
                <w:rFonts w:eastAsia="Calibri"/>
                <w:sz w:val="24"/>
                <w:szCs w:val="24"/>
              </w:rPr>
              <w:t>1 200</w:t>
            </w:r>
            <w:r w:rsidR="006137D2" w:rsidRPr="00015B4C">
              <w:rPr>
                <w:rFonts w:eastAsia="Calibri"/>
                <w:sz w:val="24"/>
                <w:szCs w:val="24"/>
              </w:rPr>
              <w:t> 000,00</w:t>
            </w:r>
          </w:p>
        </w:tc>
      </w:tr>
    </w:tbl>
    <w:p w:rsidR="006137D2" w:rsidRDefault="006137D2" w:rsidP="0012307C">
      <w:pPr>
        <w:autoSpaceDE w:val="0"/>
        <w:autoSpaceDN w:val="0"/>
        <w:adjustRightInd w:val="0"/>
        <w:ind w:firstLine="0"/>
        <w:rPr>
          <w:rFonts w:eastAsia="Calibri"/>
          <w:szCs w:val="28"/>
        </w:rPr>
      </w:pPr>
    </w:p>
    <w:sectPr w:rsidR="006137D2" w:rsidSect="00E5496D">
      <w:headerReference w:type="even" r:id="rId182"/>
      <w:headerReference w:type="default" r:id="rId183"/>
      <w:footerReference w:type="default" r:id="rId184"/>
      <w:pgSz w:w="11907" w:h="16840" w:code="9"/>
      <w:pgMar w:top="851" w:right="851" w:bottom="851" w:left="1418" w:header="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D6C" w:rsidRDefault="00837D6C">
      <w:r>
        <w:separator/>
      </w:r>
    </w:p>
  </w:endnote>
  <w:endnote w:type="continuationSeparator" w:id="0">
    <w:p w:rsidR="00837D6C" w:rsidRDefault="00837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27C" w:rsidRDefault="0053627C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B50DB6" w:rsidRPr="00B50DB6">
      <w:rPr>
        <w:noProof/>
        <w:lang w:val="ru-RU"/>
      </w:rPr>
      <w:t>25</w:t>
    </w:r>
    <w:r>
      <w:fldChar w:fldCharType="end"/>
    </w:r>
  </w:p>
  <w:p w:rsidR="0053627C" w:rsidRDefault="0053627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D6C" w:rsidRDefault="00837D6C">
      <w:r>
        <w:separator/>
      </w:r>
    </w:p>
  </w:footnote>
  <w:footnote w:type="continuationSeparator" w:id="0">
    <w:p w:rsidR="00837D6C" w:rsidRDefault="00837D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17E" w:rsidRDefault="008D717E" w:rsidP="00607A0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D717E" w:rsidRDefault="008D717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17E" w:rsidRPr="00A2054B" w:rsidRDefault="008D717E" w:rsidP="00B42684">
    <w:pPr>
      <w:pStyle w:val="a4"/>
      <w:ind w:firstLine="0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B6082"/>
    <w:multiLevelType w:val="hybridMultilevel"/>
    <w:tmpl w:val="BCE6543E"/>
    <w:lvl w:ilvl="0" w:tplc="1BFE4322">
      <w:start w:val="2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">
    <w:nsid w:val="11BA43A8"/>
    <w:multiLevelType w:val="multilevel"/>
    <w:tmpl w:val="72BC0D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>
    <w:nsid w:val="157C5A46"/>
    <w:multiLevelType w:val="hybridMultilevel"/>
    <w:tmpl w:val="4AC263FC"/>
    <w:lvl w:ilvl="0" w:tplc="966C1A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68799C"/>
    <w:multiLevelType w:val="multilevel"/>
    <w:tmpl w:val="177C480E"/>
    <w:lvl w:ilvl="0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>
    <w:nsid w:val="32291681"/>
    <w:multiLevelType w:val="hybridMultilevel"/>
    <w:tmpl w:val="9AB206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47918"/>
    <w:multiLevelType w:val="hybridMultilevel"/>
    <w:tmpl w:val="83F8630E"/>
    <w:lvl w:ilvl="0" w:tplc="71F8BCE0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47B82D96"/>
    <w:multiLevelType w:val="hybridMultilevel"/>
    <w:tmpl w:val="D990106C"/>
    <w:lvl w:ilvl="0" w:tplc="45A09086">
      <w:start w:val="1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4D9C3134"/>
    <w:multiLevelType w:val="multilevel"/>
    <w:tmpl w:val="D69CCAE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62337E59"/>
    <w:multiLevelType w:val="hybridMultilevel"/>
    <w:tmpl w:val="4E5EE588"/>
    <w:lvl w:ilvl="0" w:tplc="284C44A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911DB4"/>
    <w:multiLevelType w:val="hybridMultilevel"/>
    <w:tmpl w:val="E5F8F3DA"/>
    <w:lvl w:ilvl="0" w:tplc="C3AE62D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"/>
  </w:num>
  <w:num w:numId="5">
    <w:abstractNumId w:val="7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AB"/>
    <w:rsid w:val="00007894"/>
    <w:rsid w:val="0001341C"/>
    <w:rsid w:val="00014625"/>
    <w:rsid w:val="00014C84"/>
    <w:rsid w:val="00015B4C"/>
    <w:rsid w:val="000173DF"/>
    <w:rsid w:val="00022A3F"/>
    <w:rsid w:val="000238C7"/>
    <w:rsid w:val="00024CC3"/>
    <w:rsid w:val="00026F4B"/>
    <w:rsid w:val="00032C1A"/>
    <w:rsid w:val="00032C8E"/>
    <w:rsid w:val="00033E97"/>
    <w:rsid w:val="00041E38"/>
    <w:rsid w:val="00042916"/>
    <w:rsid w:val="00042ACD"/>
    <w:rsid w:val="0005272E"/>
    <w:rsid w:val="00055DF9"/>
    <w:rsid w:val="00065212"/>
    <w:rsid w:val="00081489"/>
    <w:rsid w:val="00081D2F"/>
    <w:rsid w:val="0008410C"/>
    <w:rsid w:val="000851AE"/>
    <w:rsid w:val="00085AA5"/>
    <w:rsid w:val="00090230"/>
    <w:rsid w:val="00090246"/>
    <w:rsid w:val="000903F4"/>
    <w:rsid w:val="00093A90"/>
    <w:rsid w:val="00094774"/>
    <w:rsid w:val="000A2EF6"/>
    <w:rsid w:val="000A7DF7"/>
    <w:rsid w:val="000B00A8"/>
    <w:rsid w:val="000B0AB6"/>
    <w:rsid w:val="000B71F2"/>
    <w:rsid w:val="000C0153"/>
    <w:rsid w:val="000D0E0B"/>
    <w:rsid w:val="000D1D7C"/>
    <w:rsid w:val="000D514B"/>
    <w:rsid w:val="000E6BF2"/>
    <w:rsid w:val="000F1EAA"/>
    <w:rsid w:val="00102F93"/>
    <w:rsid w:val="00105387"/>
    <w:rsid w:val="0011441D"/>
    <w:rsid w:val="00114BBE"/>
    <w:rsid w:val="00117563"/>
    <w:rsid w:val="0012307C"/>
    <w:rsid w:val="001233F8"/>
    <w:rsid w:val="0012671C"/>
    <w:rsid w:val="00127A00"/>
    <w:rsid w:val="00131D0F"/>
    <w:rsid w:val="00135692"/>
    <w:rsid w:val="00136176"/>
    <w:rsid w:val="00137473"/>
    <w:rsid w:val="00137E85"/>
    <w:rsid w:val="00141ED3"/>
    <w:rsid w:val="001433E7"/>
    <w:rsid w:val="0014658A"/>
    <w:rsid w:val="001469AE"/>
    <w:rsid w:val="0014752B"/>
    <w:rsid w:val="00150EBE"/>
    <w:rsid w:val="00160F09"/>
    <w:rsid w:val="0016736F"/>
    <w:rsid w:val="00170B77"/>
    <w:rsid w:val="001726D1"/>
    <w:rsid w:val="00175941"/>
    <w:rsid w:val="00193C25"/>
    <w:rsid w:val="001B3A00"/>
    <w:rsid w:val="001B74E5"/>
    <w:rsid w:val="001C0B08"/>
    <w:rsid w:val="001D031E"/>
    <w:rsid w:val="001D7403"/>
    <w:rsid w:val="001D7C7B"/>
    <w:rsid w:val="001E560B"/>
    <w:rsid w:val="00204CE8"/>
    <w:rsid w:val="00206E35"/>
    <w:rsid w:val="00207C71"/>
    <w:rsid w:val="00213EBC"/>
    <w:rsid w:val="00222D6D"/>
    <w:rsid w:val="0023167F"/>
    <w:rsid w:val="002359B8"/>
    <w:rsid w:val="00237CC5"/>
    <w:rsid w:val="00240E5E"/>
    <w:rsid w:val="002442E7"/>
    <w:rsid w:val="00244B5E"/>
    <w:rsid w:val="00253384"/>
    <w:rsid w:val="00260793"/>
    <w:rsid w:val="002636EB"/>
    <w:rsid w:val="00265C90"/>
    <w:rsid w:val="00270FCB"/>
    <w:rsid w:val="00273DF1"/>
    <w:rsid w:val="00290CDA"/>
    <w:rsid w:val="00293058"/>
    <w:rsid w:val="00294426"/>
    <w:rsid w:val="00297910"/>
    <w:rsid w:val="002A3732"/>
    <w:rsid w:val="002A3ADA"/>
    <w:rsid w:val="002A3D27"/>
    <w:rsid w:val="002A3F8A"/>
    <w:rsid w:val="002A4FF0"/>
    <w:rsid w:val="002A65EC"/>
    <w:rsid w:val="002A7418"/>
    <w:rsid w:val="002B4D88"/>
    <w:rsid w:val="002B6185"/>
    <w:rsid w:val="002B6D2C"/>
    <w:rsid w:val="002C2A96"/>
    <w:rsid w:val="002D1471"/>
    <w:rsid w:val="002D40A8"/>
    <w:rsid w:val="002E18E2"/>
    <w:rsid w:val="002E4D5D"/>
    <w:rsid w:val="002E508B"/>
    <w:rsid w:val="002E5697"/>
    <w:rsid w:val="002E7F27"/>
    <w:rsid w:val="002F1CD9"/>
    <w:rsid w:val="002F5C41"/>
    <w:rsid w:val="002F63F9"/>
    <w:rsid w:val="00301096"/>
    <w:rsid w:val="003025A5"/>
    <w:rsid w:val="00306D3E"/>
    <w:rsid w:val="00312A07"/>
    <w:rsid w:val="00312BEC"/>
    <w:rsid w:val="00317E60"/>
    <w:rsid w:val="003232B4"/>
    <w:rsid w:val="00323A5A"/>
    <w:rsid w:val="003240F0"/>
    <w:rsid w:val="00332209"/>
    <w:rsid w:val="0033242B"/>
    <w:rsid w:val="0033387C"/>
    <w:rsid w:val="003444B5"/>
    <w:rsid w:val="00346063"/>
    <w:rsid w:val="00347F9A"/>
    <w:rsid w:val="00350343"/>
    <w:rsid w:val="00352E98"/>
    <w:rsid w:val="00360B07"/>
    <w:rsid w:val="00360D9A"/>
    <w:rsid w:val="0036145F"/>
    <w:rsid w:val="00371590"/>
    <w:rsid w:val="00371E86"/>
    <w:rsid w:val="003747E3"/>
    <w:rsid w:val="00381036"/>
    <w:rsid w:val="0038361B"/>
    <w:rsid w:val="003839D3"/>
    <w:rsid w:val="00383EA9"/>
    <w:rsid w:val="00392ECC"/>
    <w:rsid w:val="003941BD"/>
    <w:rsid w:val="00395704"/>
    <w:rsid w:val="003977A9"/>
    <w:rsid w:val="003B1C06"/>
    <w:rsid w:val="003B31C8"/>
    <w:rsid w:val="003B3632"/>
    <w:rsid w:val="003C0A78"/>
    <w:rsid w:val="003D0A85"/>
    <w:rsid w:val="003D176C"/>
    <w:rsid w:val="003D7F60"/>
    <w:rsid w:val="003E3978"/>
    <w:rsid w:val="003F05A2"/>
    <w:rsid w:val="003F2F4A"/>
    <w:rsid w:val="003F3CDF"/>
    <w:rsid w:val="003F506B"/>
    <w:rsid w:val="00405628"/>
    <w:rsid w:val="004074EB"/>
    <w:rsid w:val="004140A9"/>
    <w:rsid w:val="0042300F"/>
    <w:rsid w:val="00424370"/>
    <w:rsid w:val="004278DB"/>
    <w:rsid w:val="004320FA"/>
    <w:rsid w:val="00435934"/>
    <w:rsid w:val="00446693"/>
    <w:rsid w:val="004527F9"/>
    <w:rsid w:val="00454F8B"/>
    <w:rsid w:val="00465C2F"/>
    <w:rsid w:val="00467859"/>
    <w:rsid w:val="00467AEC"/>
    <w:rsid w:val="004715F0"/>
    <w:rsid w:val="00480DB8"/>
    <w:rsid w:val="00480FA4"/>
    <w:rsid w:val="00482A99"/>
    <w:rsid w:val="00485841"/>
    <w:rsid w:val="00485937"/>
    <w:rsid w:val="00493B18"/>
    <w:rsid w:val="004940B7"/>
    <w:rsid w:val="004A5047"/>
    <w:rsid w:val="004A5CAC"/>
    <w:rsid w:val="004A6F24"/>
    <w:rsid w:val="004B3459"/>
    <w:rsid w:val="004B6E76"/>
    <w:rsid w:val="004B7667"/>
    <w:rsid w:val="004C174B"/>
    <w:rsid w:val="004C2126"/>
    <w:rsid w:val="004C3A4C"/>
    <w:rsid w:val="004D11B3"/>
    <w:rsid w:val="004D35B0"/>
    <w:rsid w:val="004D59A6"/>
    <w:rsid w:val="004D711F"/>
    <w:rsid w:val="004D7C3C"/>
    <w:rsid w:val="004E0BEC"/>
    <w:rsid w:val="004E6F2F"/>
    <w:rsid w:val="004F1D90"/>
    <w:rsid w:val="004F1F5F"/>
    <w:rsid w:val="004F2F72"/>
    <w:rsid w:val="004F2FB6"/>
    <w:rsid w:val="004F49B1"/>
    <w:rsid w:val="004F5E80"/>
    <w:rsid w:val="004F71C4"/>
    <w:rsid w:val="00503DFC"/>
    <w:rsid w:val="00506808"/>
    <w:rsid w:val="00506C35"/>
    <w:rsid w:val="00515A02"/>
    <w:rsid w:val="0052515D"/>
    <w:rsid w:val="00533629"/>
    <w:rsid w:val="0053627C"/>
    <w:rsid w:val="00546A25"/>
    <w:rsid w:val="00552466"/>
    <w:rsid w:val="00553226"/>
    <w:rsid w:val="00555ADB"/>
    <w:rsid w:val="00557C24"/>
    <w:rsid w:val="00560A91"/>
    <w:rsid w:val="00562A8E"/>
    <w:rsid w:val="00564278"/>
    <w:rsid w:val="00573E88"/>
    <w:rsid w:val="00574597"/>
    <w:rsid w:val="005858F6"/>
    <w:rsid w:val="00586831"/>
    <w:rsid w:val="00595709"/>
    <w:rsid w:val="00597A04"/>
    <w:rsid w:val="005A2647"/>
    <w:rsid w:val="005A275E"/>
    <w:rsid w:val="005A5E28"/>
    <w:rsid w:val="005A7FDE"/>
    <w:rsid w:val="005B7B79"/>
    <w:rsid w:val="005C33ED"/>
    <w:rsid w:val="005C35AE"/>
    <w:rsid w:val="005C4A03"/>
    <w:rsid w:val="005C6A6D"/>
    <w:rsid w:val="005C6FC5"/>
    <w:rsid w:val="005D1243"/>
    <w:rsid w:val="005D2134"/>
    <w:rsid w:val="005D278B"/>
    <w:rsid w:val="005D4E85"/>
    <w:rsid w:val="005D65F5"/>
    <w:rsid w:val="005E3A02"/>
    <w:rsid w:val="005E7D78"/>
    <w:rsid w:val="005F32C2"/>
    <w:rsid w:val="005F6DEB"/>
    <w:rsid w:val="0060357F"/>
    <w:rsid w:val="00604F80"/>
    <w:rsid w:val="00606BBE"/>
    <w:rsid w:val="00607A09"/>
    <w:rsid w:val="00613509"/>
    <w:rsid w:val="006137D2"/>
    <w:rsid w:val="006143A0"/>
    <w:rsid w:val="00624CE8"/>
    <w:rsid w:val="00626A4F"/>
    <w:rsid w:val="00654054"/>
    <w:rsid w:val="00660245"/>
    <w:rsid w:val="0066462A"/>
    <w:rsid w:val="0066470B"/>
    <w:rsid w:val="006844ED"/>
    <w:rsid w:val="0068662F"/>
    <w:rsid w:val="00695ED5"/>
    <w:rsid w:val="006A57CB"/>
    <w:rsid w:val="006A630E"/>
    <w:rsid w:val="006A752A"/>
    <w:rsid w:val="006B5B39"/>
    <w:rsid w:val="006C3899"/>
    <w:rsid w:val="006C3C53"/>
    <w:rsid w:val="006C6FD9"/>
    <w:rsid w:val="006E156D"/>
    <w:rsid w:val="006F46D0"/>
    <w:rsid w:val="00703B46"/>
    <w:rsid w:val="00712476"/>
    <w:rsid w:val="0071497A"/>
    <w:rsid w:val="00715ABB"/>
    <w:rsid w:val="007316DC"/>
    <w:rsid w:val="00736784"/>
    <w:rsid w:val="00737743"/>
    <w:rsid w:val="00745092"/>
    <w:rsid w:val="00751557"/>
    <w:rsid w:val="00753C6A"/>
    <w:rsid w:val="007558C0"/>
    <w:rsid w:val="00760E9B"/>
    <w:rsid w:val="00765BCB"/>
    <w:rsid w:val="0077443A"/>
    <w:rsid w:val="00781B13"/>
    <w:rsid w:val="00790404"/>
    <w:rsid w:val="00796386"/>
    <w:rsid w:val="007A02A1"/>
    <w:rsid w:val="007A0749"/>
    <w:rsid w:val="007A3BEF"/>
    <w:rsid w:val="007B0D6E"/>
    <w:rsid w:val="007B1179"/>
    <w:rsid w:val="007B2119"/>
    <w:rsid w:val="007D199D"/>
    <w:rsid w:val="007D1F4F"/>
    <w:rsid w:val="007E67E1"/>
    <w:rsid w:val="007F0E9D"/>
    <w:rsid w:val="007F445E"/>
    <w:rsid w:val="00800725"/>
    <w:rsid w:val="00802404"/>
    <w:rsid w:val="00806208"/>
    <w:rsid w:val="00807A59"/>
    <w:rsid w:val="008145CE"/>
    <w:rsid w:val="008156FB"/>
    <w:rsid w:val="00816C0E"/>
    <w:rsid w:val="008178CD"/>
    <w:rsid w:val="00817AF4"/>
    <w:rsid w:val="008202BD"/>
    <w:rsid w:val="008229B8"/>
    <w:rsid w:val="00835EC9"/>
    <w:rsid w:val="00837D6C"/>
    <w:rsid w:val="00840A7E"/>
    <w:rsid w:val="00840C1E"/>
    <w:rsid w:val="00843D32"/>
    <w:rsid w:val="0084696A"/>
    <w:rsid w:val="00851DFD"/>
    <w:rsid w:val="00860F98"/>
    <w:rsid w:val="008679DF"/>
    <w:rsid w:val="00870638"/>
    <w:rsid w:val="0087629E"/>
    <w:rsid w:val="00876350"/>
    <w:rsid w:val="008773FB"/>
    <w:rsid w:val="00877AFD"/>
    <w:rsid w:val="00883445"/>
    <w:rsid w:val="0089544F"/>
    <w:rsid w:val="008A1DD5"/>
    <w:rsid w:val="008A3B7F"/>
    <w:rsid w:val="008A4983"/>
    <w:rsid w:val="008A4ACE"/>
    <w:rsid w:val="008B6EEE"/>
    <w:rsid w:val="008C0BD4"/>
    <w:rsid w:val="008C7CB9"/>
    <w:rsid w:val="008D6739"/>
    <w:rsid w:val="008D717E"/>
    <w:rsid w:val="008E2C87"/>
    <w:rsid w:val="008E2F1D"/>
    <w:rsid w:val="008E5589"/>
    <w:rsid w:val="008F0EFA"/>
    <w:rsid w:val="008F3D6F"/>
    <w:rsid w:val="008F4468"/>
    <w:rsid w:val="008F72AD"/>
    <w:rsid w:val="00902CAC"/>
    <w:rsid w:val="0090582D"/>
    <w:rsid w:val="00912DCA"/>
    <w:rsid w:val="00916240"/>
    <w:rsid w:val="00917619"/>
    <w:rsid w:val="0092416C"/>
    <w:rsid w:val="00930AE8"/>
    <w:rsid w:val="009319D5"/>
    <w:rsid w:val="00942772"/>
    <w:rsid w:val="00943392"/>
    <w:rsid w:val="009469D2"/>
    <w:rsid w:val="00955AC3"/>
    <w:rsid w:val="00957EE3"/>
    <w:rsid w:val="00964EBF"/>
    <w:rsid w:val="009705C4"/>
    <w:rsid w:val="0097353A"/>
    <w:rsid w:val="009754C9"/>
    <w:rsid w:val="009819D6"/>
    <w:rsid w:val="0099508A"/>
    <w:rsid w:val="00996BA8"/>
    <w:rsid w:val="009A0CD0"/>
    <w:rsid w:val="009A5974"/>
    <w:rsid w:val="009A5FE7"/>
    <w:rsid w:val="009A6A18"/>
    <w:rsid w:val="009B1838"/>
    <w:rsid w:val="009B51CE"/>
    <w:rsid w:val="009C142B"/>
    <w:rsid w:val="009C2BED"/>
    <w:rsid w:val="009D2E2A"/>
    <w:rsid w:val="009D372D"/>
    <w:rsid w:val="009E1B42"/>
    <w:rsid w:val="009E1D92"/>
    <w:rsid w:val="009E3707"/>
    <w:rsid w:val="009E39D0"/>
    <w:rsid w:val="009F1697"/>
    <w:rsid w:val="009F28E3"/>
    <w:rsid w:val="009F2DB0"/>
    <w:rsid w:val="009F3425"/>
    <w:rsid w:val="009F6F71"/>
    <w:rsid w:val="00A00B6A"/>
    <w:rsid w:val="00A017FB"/>
    <w:rsid w:val="00A070C2"/>
    <w:rsid w:val="00A10E1C"/>
    <w:rsid w:val="00A113FD"/>
    <w:rsid w:val="00A11F30"/>
    <w:rsid w:val="00A13D3C"/>
    <w:rsid w:val="00A2054B"/>
    <w:rsid w:val="00A20C23"/>
    <w:rsid w:val="00A216FF"/>
    <w:rsid w:val="00A227C2"/>
    <w:rsid w:val="00A3521C"/>
    <w:rsid w:val="00A40541"/>
    <w:rsid w:val="00A40AAE"/>
    <w:rsid w:val="00A418B3"/>
    <w:rsid w:val="00A446B6"/>
    <w:rsid w:val="00A472BA"/>
    <w:rsid w:val="00A564A7"/>
    <w:rsid w:val="00A67609"/>
    <w:rsid w:val="00A805D3"/>
    <w:rsid w:val="00A81B58"/>
    <w:rsid w:val="00A8295E"/>
    <w:rsid w:val="00A84510"/>
    <w:rsid w:val="00A870EE"/>
    <w:rsid w:val="00A8742B"/>
    <w:rsid w:val="00A915EC"/>
    <w:rsid w:val="00A964CF"/>
    <w:rsid w:val="00A967C8"/>
    <w:rsid w:val="00A973D5"/>
    <w:rsid w:val="00AA1D39"/>
    <w:rsid w:val="00AA1D9C"/>
    <w:rsid w:val="00AA6D2F"/>
    <w:rsid w:val="00AB06D7"/>
    <w:rsid w:val="00AB22F1"/>
    <w:rsid w:val="00AB6CF7"/>
    <w:rsid w:val="00AC0DBC"/>
    <w:rsid w:val="00AC4CE2"/>
    <w:rsid w:val="00AC5F31"/>
    <w:rsid w:val="00AC6E09"/>
    <w:rsid w:val="00AD17DF"/>
    <w:rsid w:val="00AD47C4"/>
    <w:rsid w:val="00AD7322"/>
    <w:rsid w:val="00AE3D02"/>
    <w:rsid w:val="00AE470A"/>
    <w:rsid w:val="00AE63C7"/>
    <w:rsid w:val="00AF0BA3"/>
    <w:rsid w:val="00AF21CF"/>
    <w:rsid w:val="00AF39DD"/>
    <w:rsid w:val="00AF7133"/>
    <w:rsid w:val="00B023AA"/>
    <w:rsid w:val="00B033E7"/>
    <w:rsid w:val="00B03664"/>
    <w:rsid w:val="00B04142"/>
    <w:rsid w:val="00B076C7"/>
    <w:rsid w:val="00B14C0E"/>
    <w:rsid w:val="00B164FE"/>
    <w:rsid w:val="00B16652"/>
    <w:rsid w:val="00B173CC"/>
    <w:rsid w:val="00B21755"/>
    <w:rsid w:val="00B21E51"/>
    <w:rsid w:val="00B2408A"/>
    <w:rsid w:val="00B26252"/>
    <w:rsid w:val="00B304C2"/>
    <w:rsid w:val="00B30927"/>
    <w:rsid w:val="00B30E9C"/>
    <w:rsid w:val="00B31440"/>
    <w:rsid w:val="00B32021"/>
    <w:rsid w:val="00B36D45"/>
    <w:rsid w:val="00B3790A"/>
    <w:rsid w:val="00B41C82"/>
    <w:rsid w:val="00B41F45"/>
    <w:rsid w:val="00B42684"/>
    <w:rsid w:val="00B473A4"/>
    <w:rsid w:val="00B50DB6"/>
    <w:rsid w:val="00B564A2"/>
    <w:rsid w:val="00B61CD7"/>
    <w:rsid w:val="00B63923"/>
    <w:rsid w:val="00B66476"/>
    <w:rsid w:val="00B7522D"/>
    <w:rsid w:val="00B76A33"/>
    <w:rsid w:val="00B778FA"/>
    <w:rsid w:val="00B90115"/>
    <w:rsid w:val="00BA09DC"/>
    <w:rsid w:val="00BA4FC6"/>
    <w:rsid w:val="00BA5E3F"/>
    <w:rsid w:val="00BA7F31"/>
    <w:rsid w:val="00BB1560"/>
    <w:rsid w:val="00BB1C05"/>
    <w:rsid w:val="00BB330C"/>
    <w:rsid w:val="00BB6833"/>
    <w:rsid w:val="00BC3D62"/>
    <w:rsid w:val="00BC44EB"/>
    <w:rsid w:val="00BD0C2E"/>
    <w:rsid w:val="00BD20E8"/>
    <w:rsid w:val="00BD68E4"/>
    <w:rsid w:val="00BF7AB1"/>
    <w:rsid w:val="00C03196"/>
    <w:rsid w:val="00C04F7D"/>
    <w:rsid w:val="00C15A93"/>
    <w:rsid w:val="00C16762"/>
    <w:rsid w:val="00C203C3"/>
    <w:rsid w:val="00C227A0"/>
    <w:rsid w:val="00C26686"/>
    <w:rsid w:val="00C361A3"/>
    <w:rsid w:val="00C4525E"/>
    <w:rsid w:val="00C478A0"/>
    <w:rsid w:val="00C5165F"/>
    <w:rsid w:val="00C519A2"/>
    <w:rsid w:val="00C546AB"/>
    <w:rsid w:val="00C70626"/>
    <w:rsid w:val="00C71FFC"/>
    <w:rsid w:val="00C80A50"/>
    <w:rsid w:val="00C83529"/>
    <w:rsid w:val="00C83995"/>
    <w:rsid w:val="00CA26CC"/>
    <w:rsid w:val="00CA5160"/>
    <w:rsid w:val="00CA73A4"/>
    <w:rsid w:val="00CC04F9"/>
    <w:rsid w:val="00CC3DD1"/>
    <w:rsid w:val="00CC4C9D"/>
    <w:rsid w:val="00CD0042"/>
    <w:rsid w:val="00CD5640"/>
    <w:rsid w:val="00CD63A7"/>
    <w:rsid w:val="00CD71D7"/>
    <w:rsid w:val="00CE06DF"/>
    <w:rsid w:val="00CF0051"/>
    <w:rsid w:val="00CF1CAC"/>
    <w:rsid w:val="00CF1CD7"/>
    <w:rsid w:val="00CF4F5B"/>
    <w:rsid w:val="00CF5EE7"/>
    <w:rsid w:val="00D043F3"/>
    <w:rsid w:val="00D0799A"/>
    <w:rsid w:val="00D13518"/>
    <w:rsid w:val="00D13D2F"/>
    <w:rsid w:val="00D175EA"/>
    <w:rsid w:val="00D20F57"/>
    <w:rsid w:val="00D216D2"/>
    <w:rsid w:val="00D2415A"/>
    <w:rsid w:val="00D242B1"/>
    <w:rsid w:val="00D26828"/>
    <w:rsid w:val="00D320CE"/>
    <w:rsid w:val="00D34BB3"/>
    <w:rsid w:val="00D421D1"/>
    <w:rsid w:val="00D45AA6"/>
    <w:rsid w:val="00D51054"/>
    <w:rsid w:val="00D51344"/>
    <w:rsid w:val="00D51B70"/>
    <w:rsid w:val="00D534B2"/>
    <w:rsid w:val="00D72498"/>
    <w:rsid w:val="00D75530"/>
    <w:rsid w:val="00D77A7C"/>
    <w:rsid w:val="00D876F7"/>
    <w:rsid w:val="00D92242"/>
    <w:rsid w:val="00D95907"/>
    <w:rsid w:val="00D976E6"/>
    <w:rsid w:val="00D97A2A"/>
    <w:rsid w:val="00D97DBD"/>
    <w:rsid w:val="00DA2863"/>
    <w:rsid w:val="00DA3135"/>
    <w:rsid w:val="00DA4E40"/>
    <w:rsid w:val="00DB1547"/>
    <w:rsid w:val="00DB62F4"/>
    <w:rsid w:val="00DC300E"/>
    <w:rsid w:val="00DC3513"/>
    <w:rsid w:val="00DC7C13"/>
    <w:rsid w:val="00DD0133"/>
    <w:rsid w:val="00DD13F3"/>
    <w:rsid w:val="00DD4378"/>
    <w:rsid w:val="00DD55ED"/>
    <w:rsid w:val="00DE520E"/>
    <w:rsid w:val="00DE5F8A"/>
    <w:rsid w:val="00DF1254"/>
    <w:rsid w:val="00DF460F"/>
    <w:rsid w:val="00DF65A6"/>
    <w:rsid w:val="00DF7B86"/>
    <w:rsid w:val="00DF7CF2"/>
    <w:rsid w:val="00E01289"/>
    <w:rsid w:val="00E01A03"/>
    <w:rsid w:val="00E0236F"/>
    <w:rsid w:val="00E04E46"/>
    <w:rsid w:val="00E05F4F"/>
    <w:rsid w:val="00E07151"/>
    <w:rsid w:val="00E079CA"/>
    <w:rsid w:val="00E13486"/>
    <w:rsid w:val="00E21D09"/>
    <w:rsid w:val="00E25BF9"/>
    <w:rsid w:val="00E30471"/>
    <w:rsid w:val="00E30AAA"/>
    <w:rsid w:val="00E4223E"/>
    <w:rsid w:val="00E506C1"/>
    <w:rsid w:val="00E51567"/>
    <w:rsid w:val="00E5496D"/>
    <w:rsid w:val="00E568E8"/>
    <w:rsid w:val="00E56CD3"/>
    <w:rsid w:val="00E56F96"/>
    <w:rsid w:val="00E57F11"/>
    <w:rsid w:val="00E6090A"/>
    <w:rsid w:val="00E60E95"/>
    <w:rsid w:val="00E61BF4"/>
    <w:rsid w:val="00E630DE"/>
    <w:rsid w:val="00E64CC2"/>
    <w:rsid w:val="00E64E91"/>
    <w:rsid w:val="00E66B6A"/>
    <w:rsid w:val="00E740CE"/>
    <w:rsid w:val="00E75285"/>
    <w:rsid w:val="00E75C15"/>
    <w:rsid w:val="00E80B1D"/>
    <w:rsid w:val="00E8139D"/>
    <w:rsid w:val="00E842CA"/>
    <w:rsid w:val="00E91E9D"/>
    <w:rsid w:val="00E92522"/>
    <w:rsid w:val="00E92713"/>
    <w:rsid w:val="00E97990"/>
    <w:rsid w:val="00EA0005"/>
    <w:rsid w:val="00EA1DEA"/>
    <w:rsid w:val="00EA32FA"/>
    <w:rsid w:val="00EC3723"/>
    <w:rsid w:val="00EC55D0"/>
    <w:rsid w:val="00ED1C91"/>
    <w:rsid w:val="00ED3E02"/>
    <w:rsid w:val="00ED6207"/>
    <w:rsid w:val="00ED6C61"/>
    <w:rsid w:val="00EE2736"/>
    <w:rsid w:val="00EF4763"/>
    <w:rsid w:val="00EF747C"/>
    <w:rsid w:val="00F0327F"/>
    <w:rsid w:val="00F04189"/>
    <w:rsid w:val="00F045D2"/>
    <w:rsid w:val="00F07DD1"/>
    <w:rsid w:val="00F1390E"/>
    <w:rsid w:val="00F20C63"/>
    <w:rsid w:val="00F275AB"/>
    <w:rsid w:val="00F31903"/>
    <w:rsid w:val="00F33DB4"/>
    <w:rsid w:val="00F435B1"/>
    <w:rsid w:val="00F45048"/>
    <w:rsid w:val="00F45F7E"/>
    <w:rsid w:val="00F47822"/>
    <w:rsid w:val="00F71641"/>
    <w:rsid w:val="00F7353B"/>
    <w:rsid w:val="00F80CA2"/>
    <w:rsid w:val="00F84BA8"/>
    <w:rsid w:val="00F86902"/>
    <w:rsid w:val="00F87000"/>
    <w:rsid w:val="00F904ED"/>
    <w:rsid w:val="00F90833"/>
    <w:rsid w:val="00F93202"/>
    <w:rsid w:val="00F960FE"/>
    <w:rsid w:val="00F9698F"/>
    <w:rsid w:val="00FA5E19"/>
    <w:rsid w:val="00FA70A3"/>
    <w:rsid w:val="00FB0D8D"/>
    <w:rsid w:val="00FB19B6"/>
    <w:rsid w:val="00FB1FB8"/>
    <w:rsid w:val="00FB248E"/>
    <w:rsid w:val="00FB681A"/>
    <w:rsid w:val="00FC1859"/>
    <w:rsid w:val="00FD1D00"/>
    <w:rsid w:val="00FD782E"/>
    <w:rsid w:val="00FE0CD9"/>
    <w:rsid w:val="00FE5CC1"/>
    <w:rsid w:val="00FF04DB"/>
    <w:rsid w:val="00FF5F8F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7D2"/>
    <w:pPr>
      <w:ind w:firstLine="709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ind w:firstLine="709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  <w:ind w:firstLine="709"/>
      <w:jc w:val="both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34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  <w:ind w:firstLine="709"/>
      <w:jc w:val="both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39"/>
    <w:rsid w:val="00B61CD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39"/>
    <w:rsid w:val="00B61CD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39"/>
    <w:rsid w:val="00B61CD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39"/>
    <w:rsid w:val="00B61CD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E2F1D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7D2"/>
    <w:pPr>
      <w:ind w:firstLine="709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ind w:right="-521" w:hanging="567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right="-521" w:hanging="567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ind w:right="-521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uppressAutoHyphens/>
      <w:autoSpaceDE w:val="0"/>
      <w:autoSpaceDN w:val="0"/>
      <w:adjustRightInd w:val="0"/>
      <w:spacing w:after="266"/>
      <w:jc w:val="center"/>
      <w:outlineLvl w:val="3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Pr>
      <w:color w:val="0000FF"/>
      <w:u w:val="single"/>
    </w:rPr>
  </w:style>
  <w:style w:type="paragraph" w:customStyle="1" w:styleId="FR1">
    <w:name w:val="FR1"/>
    <w:pPr>
      <w:widowControl w:val="0"/>
      <w:spacing w:before="180" w:line="320" w:lineRule="auto"/>
      <w:ind w:firstLine="709"/>
      <w:jc w:val="center"/>
    </w:pPr>
    <w:rPr>
      <w:snapToGrid w:val="0"/>
      <w:sz w:val="18"/>
    </w:rPr>
  </w:style>
  <w:style w:type="paragraph" w:customStyle="1" w:styleId="ConsPlusTitle">
    <w:name w:val="ConsPlusTitle"/>
    <w:uiPriority w:val="99"/>
    <w:rsid w:val="00A418B3"/>
    <w:pPr>
      <w:autoSpaceDE w:val="0"/>
      <w:autoSpaceDN w:val="0"/>
      <w:adjustRightInd w:val="0"/>
      <w:ind w:firstLine="709"/>
      <w:jc w:val="both"/>
    </w:pPr>
    <w:rPr>
      <w:b/>
      <w:bCs/>
      <w:sz w:val="26"/>
      <w:szCs w:val="26"/>
    </w:rPr>
  </w:style>
  <w:style w:type="paragraph" w:styleId="a4">
    <w:name w:val="header"/>
    <w:basedOn w:val="a"/>
    <w:link w:val="a5"/>
    <w:uiPriority w:val="99"/>
    <w:rsid w:val="00E75285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E75285"/>
  </w:style>
  <w:style w:type="paragraph" w:styleId="a7">
    <w:name w:val="Balloon Text"/>
    <w:basedOn w:val="a"/>
    <w:link w:val="a8"/>
    <w:uiPriority w:val="99"/>
    <w:semiHidden/>
    <w:rsid w:val="004B6E76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3747E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footer"/>
    <w:basedOn w:val="a"/>
    <w:link w:val="ab"/>
    <w:uiPriority w:val="99"/>
    <w:unhideWhenUsed/>
    <w:rsid w:val="00EA32FA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Нижний колонтитул Знак"/>
    <w:link w:val="aa"/>
    <w:uiPriority w:val="99"/>
    <w:rsid w:val="00EA32FA"/>
    <w:rPr>
      <w:sz w:val="28"/>
    </w:rPr>
  </w:style>
  <w:style w:type="paragraph" w:customStyle="1" w:styleId="ac">
    <w:name w:val="Знак"/>
    <w:basedOn w:val="a"/>
    <w:uiPriority w:val="99"/>
    <w:rsid w:val="00EA32FA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character" w:customStyle="1" w:styleId="a5">
    <w:name w:val="Верхний колонтитул Знак"/>
    <w:link w:val="a4"/>
    <w:uiPriority w:val="99"/>
    <w:rsid w:val="005D2134"/>
    <w:rPr>
      <w:sz w:val="28"/>
    </w:rPr>
  </w:style>
  <w:style w:type="paragraph" w:styleId="ad">
    <w:name w:val="List Paragraph"/>
    <w:basedOn w:val="a"/>
    <w:uiPriority w:val="34"/>
    <w:qFormat/>
    <w:rsid w:val="00BB1C05"/>
    <w:pPr>
      <w:ind w:left="708"/>
    </w:pPr>
    <w:rPr>
      <w:color w:val="000000"/>
      <w:szCs w:val="28"/>
    </w:rPr>
  </w:style>
  <w:style w:type="paragraph" w:customStyle="1" w:styleId="ConsPlusNormal">
    <w:name w:val="ConsPlusNormal"/>
    <w:rsid w:val="00D97A2A"/>
    <w:pPr>
      <w:autoSpaceDE w:val="0"/>
      <w:autoSpaceDN w:val="0"/>
      <w:adjustRightInd w:val="0"/>
      <w:ind w:firstLine="709"/>
      <w:jc w:val="both"/>
    </w:pPr>
    <w:rPr>
      <w:rFonts w:ascii="Arial" w:eastAsia="Calibri" w:hAnsi="Arial" w:cs="Arial"/>
    </w:rPr>
  </w:style>
  <w:style w:type="numbering" w:customStyle="1" w:styleId="10">
    <w:name w:val="Нет списка1"/>
    <w:next w:val="a2"/>
    <w:uiPriority w:val="99"/>
    <w:semiHidden/>
    <w:unhideWhenUsed/>
    <w:rsid w:val="00D97A2A"/>
  </w:style>
  <w:style w:type="character" w:styleId="ae">
    <w:name w:val="FollowedHyperlink"/>
    <w:uiPriority w:val="99"/>
    <w:semiHidden/>
    <w:unhideWhenUsed/>
    <w:rsid w:val="00D97A2A"/>
    <w:rPr>
      <w:color w:val="800080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D97A2A"/>
    <w:pPr>
      <w:spacing w:after="160" w:line="256" w:lineRule="auto"/>
    </w:pPr>
    <w:rPr>
      <w:rFonts w:ascii="Calibri" w:eastAsia="Calibri" w:hAnsi="Calibri"/>
      <w:sz w:val="20"/>
      <w:lang w:eastAsia="en-US"/>
    </w:rPr>
  </w:style>
  <w:style w:type="character" w:customStyle="1" w:styleId="af0">
    <w:name w:val="Текст сноски Знак"/>
    <w:link w:val="af"/>
    <w:uiPriority w:val="99"/>
    <w:semiHidden/>
    <w:rsid w:val="00D97A2A"/>
    <w:rPr>
      <w:rFonts w:ascii="Calibri" w:eastAsia="Calibri" w:hAnsi="Calibri"/>
      <w:lang w:eastAsia="en-US"/>
    </w:rPr>
  </w:style>
  <w:style w:type="character" w:customStyle="1" w:styleId="a8">
    <w:name w:val="Текст выноски Знак"/>
    <w:link w:val="a7"/>
    <w:uiPriority w:val="99"/>
    <w:semiHidden/>
    <w:rsid w:val="00D97A2A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  <w:lang w:eastAsia="en-US"/>
    </w:rPr>
  </w:style>
  <w:style w:type="paragraph" w:customStyle="1" w:styleId="ConsPlusCell">
    <w:name w:val="ConsPlusCell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</w:rPr>
  </w:style>
  <w:style w:type="paragraph" w:customStyle="1" w:styleId="ConsPlusDocList">
    <w:name w:val="ConsPlusDocList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Courier New" w:eastAsia="Calibri" w:hAnsi="Courier New" w:cs="Courier New"/>
    </w:rPr>
  </w:style>
  <w:style w:type="paragraph" w:customStyle="1" w:styleId="ConsPlusTitlePage">
    <w:name w:val="ConsPlusTitlePage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Tahoma" w:eastAsia="Calibri" w:hAnsi="Tahoma" w:cs="Tahoma"/>
      <w:sz w:val="28"/>
      <w:szCs w:val="28"/>
    </w:rPr>
  </w:style>
  <w:style w:type="paragraph" w:customStyle="1" w:styleId="ConsPlusJurTerm">
    <w:name w:val="ConsPlusJurTerm"/>
    <w:uiPriority w:val="99"/>
    <w:rsid w:val="00D97A2A"/>
    <w:pPr>
      <w:autoSpaceDE w:val="0"/>
      <w:autoSpaceDN w:val="0"/>
      <w:adjustRightInd w:val="0"/>
      <w:ind w:firstLine="709"/>
      <w:jc w:val="both"/>
    </w:pPr>
    <w:rPr>
      <w:rFonts w:ascii="Tahoma" w:eastAsia="Calibri" w:hAnsi="Tahoma" w:cs="Tahoma"/>
      <w:sz w:val="26"/>
      <w:szCs w:val="26"/>
    </w:rPr>
  </w:style>
  <w:style w:type="character" w:styleId="af1">
    <w:name w:val="footnote reference"/>
    <w:uiPriority w:val="99"/>
    <w:semiHidden/>
    <w:unhideWhenUsed/>
    <w:rsid w:val="00D97A2A"/>
    <w:rPr>
      <w:vertAlign w:val="superscript"/>
    </w:rPr>
  </w:style>
  <w:style w:type="table" w:customStyle="1" w:styleId="11">
    <w:name w:val="Сетка таблицы1"/>
    <w:basedOn w:val="a1"/>
    <w:next w:val="a9"/>
    <w:uiPriority w:val="39"/>
    <w:rsid w:val="00B61CD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Сетка таблицы2"/>
    <w:basedOn w:val="a1"/>
    <w:next w:val="a9"/>
    <w:uiPriority w:val="39"/>
    <w:rsid w:val="00B61CD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9"/>
    <w:uiPriority w:val="39"/>
    <w:rsid w:val="00B61CD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Сетка таблицы4"/>
    <w:basedOn w:val="a1"/>
    <w:next w:val="a9"/>
    <w:uiPriority w:val="39"/>
    <w:rsid w:val="00B61CD7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Placeholder Text"/>
    <w:basedOn w:val="a0"/>
    <w:uiPriority w:val="99"/>
    <w:semiHidden/>
    <w:rsid w:val="008E2F1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0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8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5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7.wmf"/><Relationship Id="rId117" Type="http://schemas.openxmlformats.org/officeDocument/2006/relationships/image" Target="media/image108.wmf"/><Relationship Id="rId21" Type="http://schemas.openxmlformats.org/officeDocument/2006/relationships/image" Target="media/image12.wmf"/><Relationship Id="rId42" Type="http://schemas.openxmlformats.org/officeDocument/2006/relationships/image" Target="media/image33.wmf"/><Relationship Id="rId47" Type="http://schemas.openxmlformats.org/officeDocument/2006/relationships/image" Target="media/image38.wmf"/><Relationship Id="rId63" Type="http://schemas.openxmlformats.org/officeDocument/2006/relationships/image" Target="media/image54.wmf"/><Relationship Id="rId68" Type="http://schemas.openxmlformats.org/officeDocument/2006/relationships/image" Target="media/image59.wmf"/><Relationship Id="rId84" Type="http://schemas.openxmlformats.org/officeDocument/2006/relationships/image" Target="media/image75.wmf"/><Relationship Id="rId89" Type="http://schemas.openxmlformats.org/officeDocument/2006/relationships/image" Target="media/image80.wmf"/><Relationship Id="rId112" Type="http://schemas.openxmlformats.org/officeDocument/2006/relationships/image" Target="media/image103.wmf"/><Relationship Id="rId133" Type="http://schemas.openxmlformats.org/officeDocument/2006/relationships/image" Target="media/image124.wmf"/><Relationship Id="rId138" Type="http://schemas.openxmlformats.org/officeDocument/2006/relationships/image" Target="media/image128.wmf"/><Relationship Id="rId154" Type="http://schemas.openxmlformats.org/officeDocument/2006/relationships/image" Target="media/image144.wmf"/><Relationship Id="rId159" Type="http://schemas.openxmlformats.org/officeDocument/2006/relationships/image" Target="media/image149.wmf"/><Relationship Id="rId175" Type="http://schemas.openxmlformats.org/officeDocument/2006/relationships/oleObject" Target="embeddings/oleObject5.bin"/><Relationship Id="rId170" Type="http://schemas.openxmlformats.org/officeDocument/2006/relationships/image" Target="media/image157.wmf"/><Relationship Id="rId16" Type="http://schemas.openxmlformats.org/officeDocument/2006/relationships/image" Target="media/image7.wmf"/><Relationship Id="rId107" Type="http://schemas.openxmlformats.org/officeDocument/2006/relationships/image" Target="media/image98.wmf"/><Relationship Id="rId11" Type="http://schemas.openxmlformats.org/officeDocument/2006/relationships/image" Target="media/image2.wmf"/><Relationship Id="rId32" Type="http://schemas.openxmlformats.org/officeDocument/2006/relationships/image" Target="media/image23.wmf"/><Relationship Id="rId37" Type="http://schemas.openxmlformats.org/officeDocument/2006/relationships/image" Target="media/image28.wmf"/><Relationship Id="rId53" Type="http://schemas.openxmlformats.org/officeDocument/2006/relationships/image" Target="media/image44.wmf"/><Relationship Id="rId58" Type="http://schemas.openxmlformats.org/officeDocument/2006/relationships/image" Target="media/image49.wmf"/><Relationship Id="rId74" Type="http://schemas.openxmlformats.org/officeDocument/2006/relationships/image" Target="media/image65.wmf"/><Relationship Id="rId79" Type="http://schemas.openxmlformats.org/officeDocument/2006/relationships/image" Target="media/image70.wmf"/><Relationship Id="rId102" Type="http://schemas.openxmlformats.org/officeDocument/2006/relationships/image" Target="media/image93.wmf"/><Relationship Id="rId123" Type="http://schemas.openxmlformats.org/officeDocument/2006/relationships/image" Target="media/image114.wmf"/><Relationship Id="rId128" Type="http://schemas.openxmlformats.org/officeDocument/2006/relationships/image" Target="media/image119.wmf"/><Relationship Id="rId144" Type="http://schemas.openxmlformats.org/officeDocument/2006/relationships/image" Target="media/image134.wmf"/><Relationship Id="rId149" Type="http://schemas.openxmlformats.org/officeDocument/2006/relationships/image" Target="media/image139.wmf"/><Relationship Id="rId5" Type="http://schemas.openxmlformats.org/officeDocument/2006/relationships/settings" Target="settings.xml"/><Relationship Id="rId90" Type="http://schemas.openxmlformats.org/officeDocument/2006/relationships/image" Target="media/image81.wmf"/><Relationship Id="rId95" Type="http://schemas.openxmlformats.org/officeDocument/2006/relationships/image" Target="media/image86.wmf"/><Relationship Id="rId160" Type="http://schemas.openxmlformats.org/officeDocument/2006/relationships/oleObject" Target="embeddings/oleObject2.bin"/><Relationship Id="rId165" Type="http://schemas.openxmlformats.org/officeDocument/2006/relationships/image" Target="media/image152.wmf"/><Relationship Id="rId181" Type="http://schemas.openxmlformats.org/officeDocument/2006/relationships/oleObject" Target="embeddings/oleObject8.bin"/><Relationship Id="rId186" Type="http://schemas.openxmlformats.org/officeDocument/2006/relationships/theme" Target="theme/theme1.xml"/><Relationship Id="rId22" Type="http://schemas.openxmlformats.org/officeDocument/2006/relationships/image" Target="media/image13.wmf"/><Relationship Id="rId27" Type="http://schemas.openxmlformats.org/officeDocument/2006/relationships/image" Target="media/image18.wmf"/><Relationship Id="rId43" Type="http://schemas.openxmlformats.org/officeDocument/2006/relationships/image" Target="media/image34.wmf"/><Relationship Id="rId48" Type="http://schemas.openxmlformats.org/officeDocument/2006/relationships/image" Target="media/image39.wmf"/><Relationship Id="rId64" Type="http://schemas.openxmlformats.org/officeDocument/2006/relationships/image" Target="media/image55.wmf"/><Relationship Id="rId69" Type="http://schemas.openxmlformats.org/officeDocument/2006/relationships/image" Target="media/image60.wmf"/><Relationship Id="rId113" Type="http://schemas.openxmlformats.org/officeDocument/2006/relationships/image" Target="media/image104.wmf"/><Relationship Id="rId118" Type="http://schemas.openxmlformats.org/officeDocument/2006/relationships/image" Target="media/image109.wmf"/><Relationship Id="rId134" Type="http://schemas.openxmlformats.org/officeDocument/2006/relationships/image" Target="media/image125.wmf"/><Relationship Id="rId139" Type="http://schemas.openxmlformats.org/officeDocument/2006/relationships/image" Target="media/image129.wmf"/><Relationship Id="rId80" Type="http://schemas.openxmlformats.org/officeDocument/2006/relationships/image" Target="media/image71.wmf"/><Relationship Id="rId85" Type="http://schemas.openxmlformats.org/officeDocument/2006/relationships/image" Target="media/image76.wmf"/><Relationship Id="rId150" Type="http://schemas.openxmlformats.org/officeDocument/2006/relationships/image" Target="media/image140.wmf"/><Relationship Id="rId155" Type="http://schemas.openxmlformats.org/officeDocument/2006/relationships/image" Target="media/image145.wmf"/><Relationship Id="rId171" Type="http://schemas.openxmlformats.org/officeDocument/2006/relationships/image" Target="media/image158.wmf"/><Relationship Id="rId176" Type="http://schemas.openxmlformats.org/officeDocument/2006/relationships/image" Target="media/image162.wmf"/><Relationship Id="rId12" Type="http://schemas.openxmlformats.org/officeDocument/2006/relationships/image" Target="media/image3.wmf"/><Relationship Id="rId17" Type="http://schemas.openxmlformats.org/officeDocument/2006/relationships/image" Target="media/image8.wmf"/><Relationship Id="rId33" Type="http://schemas.openxmlformats.org/officeDocument/2006/relationships/image" Target="media/image24.wmf"/><Relationship Id="rId38" Type="http://schemas.openxmlformats.org/officeDocument/2006/relationships/image" Target="media/image29.wmf"/><Relationship Id="rId59" Type="http://schemas.openxmlformats.org/officeDocument/2006/relationships/image" Target="media/image50.wmf"/><Relationship Id="rId103" Type="http://schemas.openxmlformats.org/officeDocument/2006/relationships/image" Target="media/image94.wmf"/><Relationship Id="rId108" Type="http://schemas.openxmlformats.org/officeDocument/2006/relationships/image" Target="media/image99.wmf"/><Relationship Id="rId124" Type="http://schemas.openxmlformats.org/officeDocument/2006/relationships/image" Target="media/image115.wmf"/><Relationship Id="rId129" Type="http://schemas.openxmlformats.org/officeDocument/2006/relationships/image" Target="media/image120.wmf"/><Relationship Id="rId54" Type="http://schemas.openxmlformats.org/officeDocument/2006/relationships/image" Target="media/image45.wmf"/><Relationship Id="rId70" Type="http://schemas.openxmlformats.org/officeDocument/2006/relationships/image" Target="media/image61.wmf"/><Relationship Id="rId75" Type="http://schemas.openxmlformats.org/officeDocument/2006/relationships/image" Target="media/image66.wmf"/><Relationship Id="rId91" Type="http://schemas.openxmlformats.org/officeDocument/2006/relationships/image" Target="media/image82.wmf"/><Relationship Id="rId96" Type="http://schemas.openxmlformats.org/officeDocument/2006/relationships/image" Target="media/image87.wmf"/><Relationship Id="rId140" Type="http://schemas.openxmlformats.org/officeDocument/2006/relationships/image" Target="media/image130.wmf"/><Relationship Id="rId145" Type="http://schemas.openxmlformats.org/officeDocument/2006/relationships/image" Target="media/image135.wmf"/><Relationship Id="rId161" Type="http://schemas.openxmlformats.org/officeDocument/2006/relationships/oleObject" Target="embeddings/oleObject3.bin"/><Relationship Id="rId166" Type="http://schemas.openxmlformats.org/officeDocument/2006/relationships/image" Target="media/image153.wmf"/><Relationship Id="rId182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23" Type="http://schemas.openxmlformats.org/officeDocument/2006/relationships/image" Target="media/image14.wmf"/><Relationship Id="rId28" Type="http://schemas.openxmlformats.org/officeDocument/2006/relationships/image" Target="media/image19.wmf"/><Relationship Id="rId49" Type="http://schemas.openxmlformats.org/officeDocument/2006/relationships/image" Target="media/image40.wmf"/><Relationship Id="rId114" Type="http://schemas.openxmlformats.org/officeDocument/2006/relationships/image" Target="media/image105.wmf"/><Relationship Id="rId119" Type="http://schemas.openxmlformats.org/officeDocument/2006/relationships/image" Target="media/image110.wmf"/><Relationship Id="rId44" Type="http://schemas.openxmlformats.org/officeDocument/2006/relationships/image" Target="media/image35.wmf"/><Relationship Id="rId60" Type="http://schemas.openxmlformats.org/officeDocument/2006/relationships/image" Target="media/image51.wmf"/><Relationship Id="rId65" Type="http://schemas.openxmlformats.org/officeDocument/2006/relationships/image" Target="media/image56.wmf"/><Relationship Id="rId81" Type="http://schemas.openxmlformats.org/officeDocument/2006/relationships/image" Target="media/image72.wmf"/><Relationship Id="rId86" Type="http://schemas.openxmlformats.org/officeDocument/2006/relationships/image" Target="media/image77.wmf"/><Relationship Id="rId130" Type="http://schemas.openxmlformats.org/officeDocument/2006/relationships/image" Target="media/image121.wmf"/><Relationship Id="rId135" Type="http://schemas.openxmlformats.org/officeDocument/2006/relationships/image" Target="media/image126.wmf"/><Relationship Id="rId151" Type="http://schemas.openxmlformats.org/officeDocument/2006/relationships/image" Target="media/image141.wmf"/><Relationship Id="rId156" Type="http://schemas.openxmlformats.org/officeDocument/2006/relationships/image" Target="media/image146.wmf"/><Relationship Id="rId177" Type="http://schemas.openxmlformats.org/officeDocument/2006/relationships/oleObject" Target="embeddings/oleObject6.bin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588970C1E8C614E7FFB5C452B53171CDE2EF8EC5E1F0579DC2DC2FFAB1E1D300F05AA4BA8C7445BI9N9O" TargetMode="External"/><Relationship Id="rId172" Type="http://schemas.openxmlformats.org/officeDocument/2006/relationships/image" Target="media/image159.wmf"/><Relationship Id="rId180" Type="http://schemas.openxmlformats.org/officeDocument/2006/relationships/image" Target="media/image164.wmf"/><Relationship Id="rId13" Type="http://schemas.openxmlformats.org/officeDocument/2006/relationships/image" Target="media/image4.wmf"/><Relationship Id="rId18" Type="http://schemas.openxmlformats.org/officeDocument/2006/relationships/image" Target="media/image9.wmf"/><Relationship Id="rId39" Type="http://schemas.openxmlformats.org/officeDocument/2006/relationships/image" Target="media/image30.wmf"/><Relationship Id="rId109" Type="http://schemas.openxmlformats.org/officeDocument/2006/relationships/image" Target="media/image100.wmf"/><Relationship Id="rId34" Type="http://schemas.openxmlformats.org/officeDocument/2006/relationships/image" Target="media/image25.wmf"/><Relationship Id="rId50" Type="http://schemas.openxmlformats.org/officeDocument/2006/relationships/image" Target="media/image41.wmf"/><Relationship Id="rId55" Type="http://schemas.openxmlformats.org/officeDocument/2006/relationships/image" Target="media/image46.wmf"/><Relationship Id="rId76" Type="http://schemas.openxmlformats.org/officeDocument/2006/relationships/image" Target="media/image67.wmf"/><Relationship Id="rId97" Type="http://schemas.openxmlformats.org/officeDocument/2006/relationships/image" Target="media/image88.wmf"/><Relationship Id="rId104" Type="http://schemas.openxmlformats.org/officeDocument/2006/relationships/image" Target="media/image95.wmf"/><Relationship Id="rId120" Type="http://schemas.openxmlformats.org/officeDocument/2006/relationships/image" Target="media/image111.wmf"/><Relationship Id="rId125" Type="http://schemas.openxmlformats.org/officeDocument/2006/relationships/image" Target="media/image116.wmf"/><Relationship Id="rId141" Type="http://schemas.openxmlformats.org/officeDocument/2006/relationships/image" Target="media/image131.wmf"/><Relationship Id="rId146" Type="http://schemas.openxmlformats.org/officeDocument/2006/relationships/image" Target="media/image136.wmf"/><Relationship Id="rId167" Type="http://schemas.openxmlformats.org/officeDocument/2006/relationships/image" Target="media/image154.wmf"/><Relationship Id="rId7" Type="http://schemas.openxmlformats.org/officeDocument/2006/relationships/footnotes" Target="footnotes.xml"/><Relationship Id="rId71" Type="http://schemas.openxmlformats.org/officeDocument/2006/relationships/image" Target="media/image62.wmf"/><Relationship Id="rId92" Type="http://schemas.openxmlformats.org/officeDocument/2006/relationships/image" Target="media/image83.wmf"/><Relationship Id="rId162" Type="http://schemas.openxmlformats.org/officeDocument/2006/relationships/oleObject" Target="embeddings/oleObject4.bin"/><Relationship Id="rId183" Type="http://schemas.openxmlformats.org/officeDocument/2006/relationships/header" Target="header2.xml"/><Relationship Id="rId2" Type="http://schemas.openxmlformats.org/officeDocument/2006/relationships/numbering" Target="numbering.xml"/><Relationship Id="rId29" Type="http://schemas.openxmlformats.org/officeDocument/2006/relationships/image" Target="media/image20.wmf"/><Relationship Id="rId24" Type="http://schemas.openxmlformats.org/officeDocument/2006/relationships/image" Target="media/image15.wmf"/><Relationship Id="rId40" Type="http://schemas.openxmlformats.org/officeDocument/2006/relationships/image" Target="media/image31.wmf"/><Relationship Id="rId45" Type="http://schemas.openxmlformats.org/officeDocument/2006/relationships/image" Target="media/image36.wmf"/><Relationship Id="rId66" Type="http://schemas.openxmlformats.org/officeDocument/2006/relationships/image" Target="media/image57.wmf"/><Relationship Id="rId87" Type="http://schemas.openxmlformats.org/officeDocument/2006/relationships/image" Target="media/image78.wmf"/><Relationship Id="rId110" Type="http://schemas.openxmlformats.org/officeDocument/2006/relationships/image" Target="media/image101.wmf"/><Relationship Id="rId115" Type="http://schemas.openxmlformats.org/officeDocument/2006/relationships/image" Target="media/image106.wmf"/><Relationship Id="rId131" Type="http://schemas.openxmlformats.org/officeDocument/2006/relationships/image" Target="media/image122.wmf"/><Relationship Id="rId136" Type="http://schemas.openxmlformats.org/officeDocument/2006/relationships/image" Target="media/image127.wmf"/><Relationship Id="rId157" Type="http://schemas.openxmlformats.org/officeDocument/2006/relationships/image" Target="media/image147.wmf"/><Relationship Id="rId178" Type="http://schemas.openxmlformats.org/officeDocument/2006/relationships/image" Target="media/image163.wmf"/><Relationship Id="rId61" Type="http://schemas.openxmlformats.org/officeDocument/2006/relationships/image" Target="media/image52.wmf"/><Relationship Id="rId82" Type="http://schemas.openxmlformats.org/officeDocument/2006/relationships/image" Target="media/image73.wmf"/><Relationship Id="rId152" Type="http://schemas.openxmlformats.org/officeDocument/2006/relationships/image" Target="media/image142.wmf"/><Relationship Id="rId173" Type="http://schemas.openxmlformats.org/officeDocument/2006/relationships/image" Target="media/image160.wmf"/><Relationship Id="rId19" Type="http://schemas.openxmlformats.org/officeDocument/2006/relationships/image" Target="media/image10.wmf"/><Relationship Id="rId14" Type="http://schemas.openxmlformats.org/officeDocument/2006/relationships/image" Target="media/image5.wmf"/><Relationship Id="rId30" Type="http://schemas.openxmlformats.org/officeDocument/2006/relationships/image" Target="media/image21.wmf"/><Relationship Id="rId35" Type="http://schemas.openxmlformats.org/officeDocument/2006/relationships/image" Target="media/image26.wmf"/><Relationship Id="rId56" Type="http://schemas.openxmlformats.org/officeDocument/2006/relationships/image" Target="media/image47.wmf"/><Relationship Id="rId77" Type="http://schemas.openxmlformats.org/officeDocument/2006/relationships/image" Target="media/image68.wmf"/><Relationship Id="rId100" Type="http://schemas.openxmlformats.org/officeDocument/2006/relationships/image" Target="media/image91.wmf"/><Relationship Id="rId105" Type="http://schemas.openxmlformats.org/officeDocument/2006/relationships/image" Target="media/image96.wmf"/><Relationship Id="rId126" Type="http://schemas.openxmlformats.org/officeDocument/2006/relationships/image" Target="media/image117.wmf"/><Relationship Id="rId147" Type="http://schemas.openxmlformats.org/officeDocument/2006/relationships/image" Target="media/image137.wmf"/><Relationship Id="rId168" Type="http://schemas.openxmlformats.org/officeDocument/2006/relationships/image" Target="media/image155.wmf"/><Relationship Id="rId8" Type="http://schemas.openxmlformats.org/officeDocument/2006/relationships/endnotes" Target="endnotes.xml"/><Relationship Id="rId51" Type="http://schemas.openxmlformats.org/officeDocument/2006/relationships/image" Target="media/image42.wmf"/><Relationship Id="rId72" Type="http://schemas.openxmlformats.org/officeDocument/2006/relationships/image" Target="media/image63.wmf"/><Relationship Id="rId93" Type="http://schemas.openxmlformats.org/officeDocument/2006/relationships/image" Target="media/image84.wmf"/><Relationship Id="rId98" Type="http://schemas.openxmlformats.org/officeDocument/2006/relationships/image" Target="media/image89.wmf"/><Relationship Id="rId121" Type="http://schemas.openxmlformats.org/officeDocument/2006/relationships/image" Target="media/image112.wmf"/><Relationship Id="rId142" Type="http://schemas.openxmlformats.org/officeDocument/2006/relationships/image" Target="media/image132.wmf"/><Relationship Id="rId163" Type="http://schemas.openxmlformats.org/officeDocument/2006/relationships/image" Target="media/image150.wmf"/><Relationship Id="rId184" Type="http://schemas.openxmlformats.org/officeDocument/2006/relationships/footer" Target="footer1.xml"/><Relationship Id="rId3" Type="http://schemas.openxmlformats.org/officeDocument/2006/relationships/styles" Target="styles.xml"/><Relationship Id="rId25" Type="http://schemas.openxmlformats.org/officeDocument/2006/relationships/image" Target="media/image16.wmf"/><Relationship Id="rId46" Type="http://schemas.openxmlformats.org/officeDocument/2006/relationships/image" Target="media/image37.wmf"/><Relationship Id="rId67" Type="http://schemas.openxmlformats.org/officeDocument/2006/relationships/image" Target="media/image58.wmf"/><Relationship Id="rId116" Type="http://schemas.openxmlformats.org/officeDocument/2006/relationships/image" Target="media/image107.wmf"/><Relationship Id="rId137" Type="http://schemas.openxmlformats.org/officeDocument/2006/relationships/oleObject" Target="embeddings/oleObject1.bin"/><Relationship Id="rId158" Type="http://schemas.openxmlformats.org/officeDocument/2006/relationships/image" Target="media/image148.wmf"/><Relationship Id="rId20" Type="http://schemas.openxmlformats.org/officeDocument/2006/relationships/image" Target="media/image11.wmf"/><Relationship Id="rId41" Type="http://schemas.openxmlformats.org/officeDocument/2006/relationships/image" Target="media/image32.wmf"/><Relationship Id="rId62" Type="http://schemas.openxmlformats.org/officeDocument/2006/relationships/image" Target="media/image53.wmf"/><Relationship Id="rId83" Type="http://schemas.openxmlformats.org/officeDocument/2006/relationships/image" Target="media/image74.wmf"/><Relationship Id="rId88" Type="http://schemas.openxmlformats.org/officeDocument/2006/relationships/image" Target="media/image79.wmf"/><Relationship Id="rId111" Type="http://schemas.openxmlformats.org/officeDocument/2006/relationships/image" Target="media/image102.wmf"/><Relationship Id="rId132" Type="http://schemas.openxmlformats.org/officeDocument/2006/relationships/image" Target="media/image123.wmf"/><Relationship Id="rId153" Type="http://schemas.openxmlformats.org/officeDocument/2006/relationships/image" Target="media/image143.wmf"/><Relationship Id="rId174" Type="http://schemas.openxmlformats.org/officeDocument/2006/relationships/image" Target="media/image161.wmf"/><Relationship Id="rId179" Type="http://schemas.openxmlformats.org/officeDocument/2006/relationships/oleObject" Target="embeddings/oleObject7.bin"/><Relationship Id="rId15" Type="http://schemas.openxmlformats.org/officeDocument/2006/relationships/image" Target="media/image6.wmf"/><Relationship Id="rId36" Type="http://schemas.openxmlformats.org/officeDocument/2006/relationships/image" Target="media/image27.wmf"/><Relationship Id="rId57" Type="http://schemas.openxmlformats.org/officeDocument/2006/relationships/image" Target="media/image48.wmf"/><Relationship Id="rId106" Type="http://schemas.openxmlformats.org/officeDocument/2006/relationships/image" Target="media/image97.wmf"/><Relationship Id="rId127" Type="http://schemas.openxmlformats.org/officeDocument/2006/relationships/image" Target="media/image118.wmf"/><Relationship Id="rId10" Type="http://schemas.openxmlformats.org/officeDocument/2006/relationships/image" Target="media/image1.wmf"/><Relationship Id="rId31" Type="http://schemas.openxmlformats.org/officeDocument/2006/relationships/image" Target="media/image22.wmf"/><Relationship Id="rId52" Type="http://schemas.openxmlformats.org/officeDocument/2006/relationships/image" Target="media/image43.wmf"/><Relationship Id="rId73" Type="http://schemas.openxmlformats.org/officeDocument/2006/relationships/image" Target="media/image64.wmf"/><Relationship Id="rId78" Type="http://schemas.openxmlformats.org/officeDocument/2006/relationships/image" Target="media/image69.wmf"/><Relationship Id="rId94" Type="http://schemas.openxmlformats.org/officeDocument/2006/relationships/image" Target="media/image85.wmf"/><Relationship Id="rId99" Type="http://schemas.openxmlformats.org/officeDocument/2006/relationships/image" Target="media/image90.wmf"/><Relationship Id="rId101" Type="http://schemas.openxmlformats.org/officeDocument/2006/relationships/image" Target="media/image92.wmf"/><Relationship Id="rId122" Type="http://schemas.openxmlformats.org/officeDocument/2006/relationships/image" Target="media/image113.wmf"/><Relationship Id="rId143" Type="http://schemas.openxmlformats.org/officeDocument/2006/relationships/image" Target="media/image133.wmf"/><Relationship Id="rId148" Type="http://schemas.openxmlformats.org/officeDocument/2006/relationships/image" Target="media/image138.wmf"/><Relationship Id="rId164" Type="http://schemas.openxmlformats.org/officeDocument/2006/relationships/image" Target="media/image151.wmf"/><Relationship Id="rId169" Type="http://schemas.openxmlformats.org/officeDocument/2006/relationships/image" Target="media/image156.wmf"/><Relationship Id="rId18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312DB6-3E80-4337-94EE-8559FA83B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28</Pages>
  <Words>6620</Words>
  <Characters>37735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Комитет градостроительства и территориального развит</Company>
  <LinksUpToDate>false</LinksUpToDate>
  <CharactersWithSpaces>44267</CharactersWithSpaces>
  <SharedDoc>false</SharedDoc>
  <HLinks>
    <vt:vector size="18" baseType="variant">
      <vt:variant>
        <vt:i4>6553648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Par124</vt:lpwstr>
      </vt:variant>
      <vt:variant>
        <vt:i4>5832706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Par85</vt:lpwstr>
      </vt:variant>
      <vt:variant>
        <vt:i4>7798880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consultantplus://offline/ref=7588970C1E8C614E7FFB5C452B53171CDE2EF8EC5E1F0579DC2DC2FFAB1E1D300F05AA4BA8C7445BI9N9O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Pre-installed User</dc:creator>
  <cp:lastModifiedBy>Елисеев Николай Сергеевич</cp:lastModifiedBy>
  <cp:revision>5</cp:revision>
  <cp:lastPrinted>2020-05-25T14:23:00Z</cp:lastPrinted>
  <dcterms:created xsi:type="dcterms:W3CDTF">2020-10-07T10:56:00Z</dcterms:created>
  <dcterms:modified xsi:type="dcterms:W3CDTF">2020-10-07T13:45:00Z</dcterms:modified>
</cp:coreProperties>
</file>